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D0D3" w14:textId="77777777" w:rsidR="005361E0" w:rsidRDefault="005361E0" w:rsidP="005361E0">
      <w:pPr>
        <w:spacing w:after="0"/>
        <w:jc w:val="center"/>
        <w:rPr>
          <w:rFonts w:ascii="Gill Sans MT" w:hAnsi="Gill Sans MT"/>
          <w:b/>
          <w:sz w:val="48"/>
          <w:szCs w:val="44"/>
        </w:rPr>
      </w:pPr>
    </w:p>
    <w:p w14:paraId="62BBD0D4" w14:textId="77777777" w:rsidR="005361E0" w:rsidRDefault="005361E0" w:rsidP="005361E0">
      <w:pPr>
        <w:spacing w:after="0"/>
        <w:jc w:val="center"/>
        <w:rPr>
          <w:rFonts w:ascii="Gill Sans MT" w:hAnsi="Gill Sans MT"/>
          <w:b/>
          <w:sz w:val="48"/>
          <w:szCs w:val="44"/>
        </w:rPr>
      </w:pPr>
    </w:p>
    <w:p w14:paraId="62BBD0D5" w14:textId="77777777" w:rsidR="005361E0" w:rsidRDefault="005361E0" w:rsidP="005361E0">
      <w:pPr>
        <w:spacing w:after="0"/>
        <w:rPr>
          <w:rFonts w:ascii="Gill Sans MT" w:hAnsi="Gill Sans MT"/>
          <w:b/>
          <w:sz w:val="48"/>
          <w:szCs w:val="44"/>
        </w:rPr>
      </w:pPr>
    </w:p>
    <w:p w14:paraId="62BBD0D6" w14:textId="77777777" w:rsidR="005361E0" w:rsidRPr="001A5A69" w:rsidRDefault="005361E0" w:rsidP="005361E0">
      <w:pPr>
        <w:spacing w:after="0"/>
        <w:jc w:val="center"/>
        <w:rPr>
          <w:rFonts w:ascii="Gill Sans MT" w:hAnsi="Gill Sans MT"/>
          <w:b/>
          <w:sz w:val="48"/>
          <w:szCs w:val="44"/>
        </w:rPr>
      </w:pPr>
      <w:r w:rsidRPr="001A5A69">
        <w:rPr>
          <w:rFonts w:ascii="Gill Sans MT" w:hAnsi="Gill Sans MT"/>
          <w:b/>
          <w:sz w:val="48"/>
          <w:szCs w:val="44"/>
        </w:rPr>
        <w:t xml:space="preserve">Guidance from the </w:t>
      </w:r>
    </w:p>
    <w:p w14:paraId="62BBD0D7" w14:textId="77777777" w:rsidR="005361E0" w:rsidRPr="001A5A69" w:rsidRDefault="005361E0" w:rsidP="005361E0">
      <w:pPr>
        <w:spacing w:after="0"/>
        <w:jc w:val="center"/>
        <w:rPr>
          <w:rFonts w:ascii="Gill Sans MT" w:hAnsi="Gill Sans MT"/>
          <w:b/>
          <w:sz w:val="48"/>
          <w:szCs w:val="44"/>
        </w:rPr>
      </w:pPr>
      <w:r w:rsidRPr="001A5A69">
        <w:rPr>
          <w:rFonts w:ascii="Gill Sans MT" w:hAnsi="Gill Sans MT"/>
          <w:b/>
          <w:sz w:val="48"/>
          <w:szCs w:val="44"/>
        </w:rPr>
        <w:t>Diocesan Board of Education</w:t>
      </w:r>
    </w:p>
    <w:p w14:paraId="62BBD0D8" w14:textId="77777777" w:rsidR="005361E0" w:rsidRPr="001A5A69" w:rsidRDefault="005361E0" w:rsidP="005361E0">
      <w:pPr>
        <w:spacing w:after="0"/>
        <w:jc w:val="center"/>
        <w:rPr>
          <w:rFonts w:ascii="Gill Sans MT" w:hAnsi="Gill Sans MT"/>
          <w:b/>
          <w:sz w:val="48"/>
          <w:szCs w:val="44"/>
        </w:rPr>
      </w:pPr>
    </w:p>
    <w:p w14:paraId="62BBD0D9" w14:textId="77777777" w:rsidR="005361E0" w:rsidRPr="001A5A69" w:rsidRDefault="005361E0" w:rsidP="005361E0">
      <w:pPr>
        <w:spacing w:after="0"/>
        <w:jc w:val="center"/>
        <w:rPr>
          <w:rFonts w:ascii="Gill Sans MT" w:hAnsi="Gill Sans MT"/>
          <w:b/>
          <w:color w:val="6CA644"/>
          <w:sz w:val="48"/>
          <w:szCs w:val="44"/>
        </w:rPr>
      </w:pPr>
    </w:p>
    <w:p w14:paraId="62BBD0DA" w14:textId="77777777" w:rsidR="005361E0" w:rsidRPr="001A5A69" w:rsidRDefault="005361E0" w:rsidP="005361E0">
      <w:pPr>
        <w:spacing w:after="0"/>
        <w:jc w:val="center"/>
        <w:rPr>
          <w:rFonts w:ascii="Gill Sans MT" w:hAnsi="Gill Sans MT"/>
          <w:b/>
          <w:color w:val="6CA644"/>
          <w:sz w:val="48"/>
          <w:szCs w:val="44"/>
        </w:rPr>
      </w:pPr>
      <w:r w:rsidRPr="001A5A69">
        <w:rPr>
          <w:rFonts w:ascii="Gill Sans MT" w:hAnsi="Gill Sans MT"/>
          <w:b/>
          <w:color w:val="6CA644"/>
          <w:sz w:val="48"/>
          <w:szCs w:val="44"/>
        </w:rPr>
        <w:t xml:space="preserve">Model Policy for </w:t>
      </w:r>
    </w:p>
    <w:p w14:paraId="62BBD0DB" w14:textId="77777777" w:rsidR="005361E0" w:rsidRPr="001A5A69" w:rsidRDefault="00C5506D" w:rsidP="005361E0">
      <w:pPr>
        <w:spacing w:after="0"/>
        <w:jc w:val="center"/>
        <w:rPr>
          <w:rFonts w:ascii="Gill Sans MT" w:hAnsi="Gill Sans MT"/>
          <w:b/>
          <w:color w:val="6CA644"/>
          <w:sz w:val="48"/>
          <w:szCs w:val="44"/>
        </w:rPr>
      </w:pPr>
      <w:r>
        <w:rPr>
          <w:rFonts w:ascii="Gill Sans MT" w:hAnsi="Gill Sans MT"/>
          <w:b/>
          <w:color w:val="6CA644"/>
          <w:sz w:val="48"/>
          <w:szCs w:val="44"/>
        </w:rPr>
        <w:t>Religious Education</w:t>
      </w:r>
      <w:r w:rsidR="005361E0" w:rsidRPr="001A5A69">
        <w:rPr>
          <w:rFonts w:ascii="Gill Sans MT" w:hAnsi="Gill Sans MT"/>
          <w:b/>
          <w:color w:val="6CA644"/>
          <w:sz w:val="48"/>
          <w:szCs w:val="44"/>
        </w:rPr>
        <w:t xml:space="preserve"> in Schools</w:t>
      </w:r>
    </w:p>
    <w:p w14:paraId="62BBD0DC" w14:textId="77777777" w:rsidR="005361E0" w:rsidRPr="001A5A69" w:rsidRDefault="005361E0" w:rsidP="005361E0">
      <w:pPr>
        <w:spacing w:after="0"/>
        <w:rPr>
          <w:rFonts w:ascii="Gill Sans MT" w:hAnsi="Gill Sans MT"/>
          <w:b/>
          <w:color w:val="6CA644"/>
          <w:sz w:val="48"/>
          <w:szCs w:val="44"/>
        </w:rPr>
      </w:pPr>
    </w:p>
    <w:p w14:paraId="62BBD0DD" w14:textId="77777777" w:rsidR="005361E0" w:rsidRPr="001A5A69" w:rsidRDefault="005361E0" w:rsidP="005361E0">
      <w:pPr>
        <w:spacing w:after="0"/>
        <w:rPr>
          <w:rFonts w:ascii="Gill Sans MT" w:hAnsi="Gill Sans MT"/>
          <w:b/>
          <w:sz w:val="48"/>
          <w:szCs w:val="44"/>
        </w:rPr>
      </w:pPr>
    </w:p>
    <w:p w14:paraId="62BBD0DE" w14:textId="77777777" w:rsidR="005361E0" w:rsidRPr="001A5A69" w:rsidRDefault="005361E0" w:rsidP="005361E0">
      <w:pPr>
        <w:spacing w:after="0"/>
        <w:rPr>
          <w:rFonts w:ascii="Gill Sans MT" w:hAnsi="Gill Sans MT"/>
          <w:b/>
          <w:sz w:val="48"/>
          <w:szCs w:val="44"/>
        </w:rPr>
      </w:pPr>
    </w:p>
    <w:p w14:paraId="62BBD0DF" w14:textId="706EE04C" w:rsidR="005361E0" w:rsidRPr="001A5A69" w:rsidRDefault="005B63E5" w:rsidP="005361E0">
      <w:pPr>
        <w:spacing w:after="0"/>
        <w:jc w:val="center"/>
        <w:rPr>
          <w:rFonts w:ascii="Gill Sans MT" w:hAnsi="Gill Sans MT"/>
          <w:b/>
          <w:sz w:val="48"/>
          <w:szCs w:val="44"/>
        </w:rPr>
      </w:pPr>
      <w:r>
        <w:rPr>
          <w:rFonts w:ascii="Gill Sans MT" w:hAnsi="Gill Sans MT"/>
          <w:b/>
          <w:sz w:val="48"/>
          <w:szCs w:val="44"/>
        </w:rPr>
        <w:t>September 2023</w:t>
      </w:r>
    </w:p>
    <w:p w14:paraId="62BBD0E0" w14:textId="77777777" w:rsidR="005361E0" w:rsidRPr="000B0977" w:rsidRDefault="005361E0" w:rsidP="005361E0">
      <w:pPr>
        <w:spacing w:after="0"/>
        <w:rPr>
          <w:rFonts w:ascii="Gill Sans MT" w:hAnsi="Gill Sans MT"/>
          <w:b/>
          <w:sz w:val="44"/>
          <w:szCs w:val="44"/>
        </w:rPr>
      </w:pPr>
    </w:p>
    <w:p w14:paraId="62BBD0E1" w14:textId="77777777" w:rsidR="005361E0" w:rsidRDefault="005361E0" w:rsidP="005361E0">
      <w:pPr>
        <w:spacing w:after="0"/>
        <w:rPr>
          <w:rFonts w:ascii="Gill Sans MT" w:hAnsi="Gill Sans MT"/>
          <w:b/>
          <w:sz w:val="44"/>
          <w:szCs w:val="44"/>
        </w:rPr>
      </w:pPr>
    </w:p>
    <w:p w14:paraId="62BBD0E2" w14:textId="77777777" w:rsidR="005361E0" w:rsidRDefault="005361E0" w:rsidP="005361E0">
      <w:pPr>
        <w:spacing w:after="0"/>
        <w:jc w:val="right"/>
        <w:rPr>
          <w:rFonts w:ascii="Gill Sans MT" w:hAnsi="Gill Sans MT"/>
          <w:b/>
          <w:color w:val="243C96"/>
          <w:sz w:val="20"/>
          <w:szCs w:val="20"/>
        </w:rPr>
      </w:pPr>
    </w:p>
    <w:p w14:paraId="62BBD0E3" w14:textId="77777777" w:rsidR="005361E0" w:rsidRDefault="005361E0" w:rsidP="005361E0">
      <w:pPr>
        <w:spacing w:after="0"/>
        <w:jc w:val="right"/>
        <w:rPr>
          <w:rFonts w:ascii="Gill Sans MT" w:hAnsi="Gill Sans MT"/>
          <w:b/>
          <w:color w:val="243C96"/>
          <w:sz w:val="20"/>
          <w:szCs w:val="20"/>
        </w:rPr>
      </w:pPr>
    </w:p>
    <w:p w14:paraId="62BBD0E4" w14:textId="77777777" w:rsidR="005361E0" w:rsidRDefault="005361E0" w:rsidP="005361E0">
      <w:pPr>
        <w:spacing w:after="0"/>
        <w:jc w:val="right"/>
        <w:rPr>
          <w:rFonts w:ascii="Gill Sans MT" w:hAnsi="Gill Sans MT"/>
          <w:b/>
          <w:color w:val="243C96"/>
          <w:sz w:val="20"/>
          <w:szCs w:val="20"/>
        </w:rPr>
      </w:pPr>
    </w:p>
    <w:p w14:paraId="62BBD0E5" w14:textId="77777777" w:rsidR="005361E0" w:rsidRDefault="005361E0" w:rsidP="005361E0">
      <w:pPr>
        <w:spacing w:after="0"/>
        <w:jc w:val="right"/>
        <w:rPr>
          <w:rFonts w:ascii="Gill Sans MT" w:hAnsi="Gill Sans MT"/>
          <w:b/>
          <w:color w:val="243C96"/>
          <w:sz w:val="20"/>
          <w:szCs w:val="20"/>
        </w:rPr>
      </w:pPr>
    </w:p>
    <w:p w14:paraId="62BBD0E6" w14:textId="77777777" w:rsidR="005361E0" w:rsidRDefault="005361E0" w:rsidP="005361E0">
      <w:pPr>
        <w:spacing w:after="0"/>
        <w:jc w:val="right"/>
        <w:rPr>
          <w:rFonts w:ascii="Gill Sans MT" w:hAnsi="Gill Sans MT"/>
          <w:b/>
          <w:color w:val="243C96"/>
          <w:sz w:val="20"/>
          <w:szCs w:val="20"/>
        </w:rPr>
      </w:pPr>
    </w:p>
    <w:p w14:paraId="62BBD0E7" w14:textId="77777777" w:rsidR="005361E0" w:rsidRDefault="005361E0" w:rsidP="005361E0">
      <w:pPr>
        <w:spacing w:after="0"/>
        <w:jc w:val="right"/>
        <w:rPr>
          <w:rFonts w:ascii="Gill Sans MT" w:hAnsi="Gill Sans MT"/>
          <w:b/>
          <w:color w:val="243C96"/>
          <w:sz w:val="20"/>
          <w:szCs w:val="20"/>
        </w:rPr>
      </w:pPr>
    </w:p>
    <w:p w14:paraId="62BBD0E8" w14:textId="77777777" w:rsidR="005361E0" w:rsidRDefault="005361E0" w:rsidP="005361E0">
      <w:pPr>
        <w:spacing w:after="0"/>
        <w:jc w:val="right"/>
        <w:rPr>
          <w:rFonts w:ascii="Gill Sans MT" w:hAnsi="Gill Sans MT"/>
          <w:b/>
          <w:color w:val="243C96"/>
          <w:sz w:val="20"/>
          <w:szCs w:val="20"/>
        </w:rPr>
      </w:pPr>
    </w:p>
    <w:p w14:paraId="62BBD0E9" w14:textId="77777777" w:rsidR="005361E0" w:rsidRDefault="005361E0" w:rsidP="005361E0">
      <w:pPr>
        <w:spacing w:after="0"/>
        <w:jc w:val="right"/>
        <w:rPr>
          <w:rFonts w:ascii="Gill Sans MT" w:hAnsi="Gill Sans MT"/>
          <w:b/>
          <w:color w:val="243C96"/>
          <w:sz w:val="20"/>
          <w:szCs w:val="20"/>
        </w:rPr>
      </w:pPr>
    </w:p>
    <w:p w14:paraId="62BBD0EA" w14:textId="77777777" w:rsidR="004D25C8" w:rsidRDefault="005361E0" w:rsidP="005361E0">
      <w:pPr>
        <w:spacing w:after="0"/>
        <w:jc w:val="right"/>
        <w:rPr>
          <w:rFonts w:ascii="Gill Sans MT" w:hAnsi="Gill Sans MT"/>
          <w:b/>
          <w:color w:val="6CA644"/>
          <w:sz w:val="20"/>
          <w:szCs w:val="20"/>
        </w:rPr>
      </w:pPr>
      <w:r w:rsidRPr="000B0977">
        <w:rPr>
          <w:rFonts w:ascii="Gill Sans MT" w:hAnsi="Gill Sans MT"/>
          <w:b/>
          <w:color w:val="243C96"/>
          <w:sz w:val="20"/>
          <w:szCs w:val="20"/>
        </w:rPr>
        <w:t xml:space="preserve">          </w:t>
      </w:r>
      <w:r w:rsidRPr="007134C7">
        <w:rPr>
          <w:rFonts w:ascii="Gill Sans MT" w:hAnsi="Gill Sans MT"/>
          <w:b/>
          <w:color w:val="6CA644"/>
          <w:sz w:val="20"/>
          <w:szCs w:val="20"/>
        </w:rPr>
        <w:t>Author: Rev</w:t>
      </w:r>
      <w:r>
        <w:rPr>
          <w:rFonts w:ascii="Gill Sans MT" w:hAnsi="Gill Sans MT"/>
          <w:b/>
          <w:color w:val="6CA644"/>
          <w:sz w:val="20"/>
          <w:szCs w:val="20"/>
        </w:rPr>
        <w:t>.</w:t>
      </w:r>
      <w:r w:rsidRPr="007134C7">
        <w:rPr>
          <w:rFonts w:ascii="Gill Sans MT" w:hAnsi="Gill Sans MT"/>
          <w:b/>
          <w:color w:val="6CA644"/>
          <w:sz w:val="20"/>
          <w:szCs w:val="20"/>
        </w:rPr>
        <w:t xml:space="preserve"> Duncan Hutchison – Diocesan Education Adviser</w:t>
      </w:r>
    </w:p>
    <w:p w14:paraId="62BBD0EB" w14:textId="77777777" w:rsidR="00137405" w:rsidRDefault="00137405" w:rsidP="005361E0">
      <w:pPr>
        <w:spacing w:after="0"/>
        <w:jc w:val="right"/>
        <w:sectPr w:rsidR="00137405" w:rsidSect="005361E0">
          <w:headerReference w:type="default" r:id="rId10"/>
          <w:pgSz w:w="11906" w:h="16838"/>
          <w:pgMar w:top="1440" w:right="1440" w:bottom="1440" w:left="1440" w:header="708" w:footer="708" w:gutter="0"/>
          <w:pgBorders w:display="firstPage" w:offsetFrom="page">
            <w:top w:val="thinThickThinSmallGap" w:sz="24" w:space="24" w:color="6CA644"/>
            <w:left w:val="thinThickThinSmallGap" w:sz="24" w:space="24" w:color="6CA644"/>
            <w:bottom w:val="thinThickThinSmallGap" w:sz="24" w:space="24" w:color="6CA644"/>
            <w:right w:val="thinThickThinSmallGap" w:sz="24" w:space="24" w:color="6CA644"/>
          </w:pgBorders>
          <w:cols w:space="708"/>
          <w:docGrid w:linePitch="360"/>
        </w:sectPr>
      </w:pPr>
    </w:p>
    <w:sdt>
      <w:sdtPr>
        <w:rPr>
          <w:rFonts w:ascii="Calibri" w:eastAsia="Calibri" w:hAnsi="Calibri" w:cs="Calibri"/>
          <w:color w:val="auto"/>
          <w:sz w:val="22"/>
          <w:szCs w:val="22"/>
          <w:lang w:val="en-GB"/>
        </w:rPr>
        <w:id w:val="-1185290852"/>
        <w:docPartObj>
          <w:docPartGallery w:val="Table of Contents"/>
          <w:docPartUnique/>
        </w:docPartObj>
      </w:sdtPr>
      <w:sdtEndPr>
        <w:rPr>
          <w:b/>
          <w:bCs/>
          <w:noProof/>
        </w:rPr>
      </w:sdtEndPr>
      <w:sdtContent>
        <w:p w14:paraId="62BBD0EC" w14:textId="77777777" w:rsidR="006B2F7C" w:rsidRPr="00A46581" w:rsidRDefault="006B2F7C">
          <w:pPr>
            <w:pStyle w:val="TOCHeading"/>
            <w:rPr>
              <w:rFonts w:ascii="Gill Sans MT" w:hAnsi="Gill Sans MT"/>
              <w:b/>
              <w:color w:val="6CA644"/>
              <w:sz w:val="28"/>
              <w:szCs w:val="24"/>
            </w:rPr>
          </w:pPr>
          <w:r w:rsidRPr="00A46581">
            <w:rPr>
              <w:rFonts w:ascii="Gill Sans MT" w:hAnsi="Gill Sans MT"/>
              <w:b/>
              <w:color w:val="6CA644"/>
              <w:sz w:val="28"/>
              <w:szCs w:val="24"/>
            </w:rPr>
            <w:t>Contents</w:t>
          </w:r>
        </w:p>
        <w:p w14:paraId="62BBD0ED" w14:textId="77777777" w:rsidR="00A46581" w:rsidRPr="00A46581" w:rsidRDefault="006B2F7C">
          <w:pPr>
            <w:pStyle w:val="TOC3"/>
            <w:tabs>
              <w:tab w:val="right" w:leader="dot" w:pos="9016"/>
            </w:tabs>
            <w:rPr>
              <w:rFonts w:ascii="Gill Sans MT" w:hAnsi="Gill Sans MT"/>
              <w:noProof/>
              <w:szCs w:val="24"/>
              <w:lang w:val="en-GB" w:eastAsia="en-GB"/>
            </w:rPr>
          </w:pPr>
          <w:r w:rsidRPr="00A46581">
            <w:rPr>
              <w:rFonts w:ascii="Gill Sans MT" w:hAnsi="Gill Sans MT"/>
              <w:szCs w:val="24"/>
            </w:rPr>
            <w:fldChar w:fldCharType="begin"/>
          </w:r>
          <w:r w:rsidRPr="00A46581">
            <w:rPr>
              <w:rFonts w:ascii="Gill Sans MT" w:hAnsi="Gill Sans MT"/>
              <w:szCs w:val="24"/>
            </w:rPr>
            <w:instrText xml:space="preserve"> TOC \o "1-3" \h \z \u </w:instrText>
          </w:r>
          <w:r w:rsidRPr="00A46581">
            <w:rPr>
              <w:rFonts w:ascii="Gill Sans MT" w:hAnsi="Gill Sans MT"/>
              <w:szCs w:val="24"/>
            </w:rPr>
            <w:fldChar w:fldCharType="separate"/>
          </w:r>
          <w:hyperlink w:anchor="_Toc61441449" w:history="1">
            <w:r w:rsidR="00A46581" w:rsidRPr="00A46581">
              <w:rPr>
                <w:rStyle w:val="Hyperlink"/>
                <w:rFonts w:ascii="Gill Sans MT" w:hAnsi="Gill Sans MT"/>
                <w:b/>
                <w:noProof/>
                <w:szCs w:val="24"/>
              </w:rPr>
              <w:t>Introduction</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_Toc61441449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3</w:t>
            </w:r>
            <w:r w:rsidR="00A46581" w:rsidRPr="00A46581">
              <w:rPr>
                <w:rFonts w:ascii="Gill Sans MT" w:hAnsi="Gill Sans MT"/>
                <w:noProof/>
                <w:webHidden/>
                <w:szCs w:val="24"/>
              </w:rPr>
              <w:fldChar w:fldCharType="end"/>
            </w:r>
          </w:hyperlink>
        </w:p>
        <w:p w14:paraId="62BBD0EE"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0" w:history="1">
            <w:r w:rsidR="00A46581" w:rsidRPr="00A46581">
              <w:rPr>
                <w:rStyle w:val="Hyperlink"/>
                <w:rFonts w:ascii="Gill Sans MT" w:hAnsi="Gill Sans MT"/>
                <w:b/>
                <w:noProof/>
                <w:szCs w:val="24"/>
              </w:rPr>
              <w:t>Legal Position of Religious Education in School</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_Toc61441450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3</w:t>
            </w:r>
            <w:r w:rsidR="00A46581" w:rsidRPr="00A46581">
              <w:rPr>
                <w:rFonts w:ascii="Gill Sans MT" w:hAnsi="Gill Sans MT"/>
                <w:noProof/>
                <w:webHidden/>
                <w:szCs w:val="24"/>
              </w:rPr>
              <w:fldChar w:fldCharType="end"/>
            </w:r>
          </w:hyperlink>
        </w:p>
        <w:p w14:paraId="62BBD0EF"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1" w:history="1">
            <w:r w:rsidR="00A46581" w:rsidRPr="00A46581">
              <w:rPr>
                <w:rStyle w:val="Hyperlink"/>
                <w:rFonts w:ascii="Gill Sans MT" w:hAnsi="Gill Sans MT"/>
                <w:b/>
                <w:noProof/>
                <w:szCs w:val="24"/>
              </w:rPr>
              <w:t>The Church of England’s Statement of Entitlement</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_Toc61441451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3</w:t>
            </w:r>
            <w:r w:rsidR="00A46581" w:rsidRPr="00A46581">
              <w:rPr>
                <w:rFonts w:ascii="Gill Sans MT" w:hAnsi="Gill Sans MT"/>
                <w:noProof/>
                <w:webHidden/>
                <w:szCs w:val="24"/>
              </w:rPr>
              <w:fldChar w:fldCharType="end"/>
            </w:r>
          </w:hyperlink>
        </w:p>
        <w:p w14:paraId="62BBD0F0"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2" w:history="1">
            <w:r w:rsidR="00A46581" w:rsidRPr="00A46581">
              <w:rPr>
                <w:rStyle w:val="Hyperlink"/>
                <w:rFonts w:ascii="Gill Sans MT" w:hAnsi="Gill Sans MT"/>
                <w:b/>
                <w:noProof/>
                <w:szCs w:val="24"/>
              </w:rPr>
              <w:t>Religious Education and the school’s Christian Vision</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_Toc61441452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4</w:t>
            </w:r>
            <w:r w:rsidR="00A46581" w:rsidRPr="00A46581">
              <w:rPr>
                <w:rFonts w:ascii="Gill Sans MT" w:hAnsi="Gill Sans MT"/>
                <w:noProof/>
                <w:webHidden/>
                <w:szCs w:val="24"/>
              </w:rPr>
              <w:fldChar w:fldCharType="end"/>
            </w:r>
          </w:hyperlink>
        </w:p>
        <w:p w14:paraId="62BBD0F1"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4" w:history="1">
            <w:r w:rsidR="00A46581" w:rsidRPr="00A46581">
              <w:rPr>
                <w:rStyle w:val="Hyperlink"/>
                <w:rFonts w:ascii="Gill Sans MT" w:hAnsi="Gill Sans MT"/>
                <w:b/>
                <w:noProof/>
                <w:szCs w:val="24"/>
              </w:rPr>
              <w:t>Religious Education Intent</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_Toc61441454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4</w:t>
            </w:r>
            <w:r w:rsidR="00A46581" w:rsidRPr="00A46581">
              <w:rPr>
                <w:rFonts w:ascii="Gill Sans MT" w:hAnsi="Gill Sans MT"/>
                <w:noProof/>
                <w:webHidden/>
                <w:szCs w:val="24"/>
              </w:rPr>
              <w:fldChar w:fldCharType="end"/>
            </w:r>
          </w:hyperlink>
        </w:p>
        <w:p w14:paraId="62BBD0F2"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5" w:history="1">
            <w:r w:rsidR="00A46581" w:rsidRPr="00A46581">
              <w:rPr>
                <w:rStyle w:val="Hyperlink"/>
                <w:rFonts w:ascii="Gill Sans MT" w:hAnsi="Gill Sans MT"/>
                <w:b/>
                <w:noProof/>
                <w:szCs w:val="24"/>
              </w:rPr>
              <w:t>School Approach to Religious Education</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_Toc61441455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4</w:t>
            </w:r>
            <w:r w:rsidR="00A46581" w:rsidRPr="00A46581">
              <w:rPr>
                <w:rFonts w:ascii="Gill Sans MT" w:hAnsi="Gill Sans MT"/>
                <w:noProof/>
                <w:webHidden/>
                <w:szCs w:val="24"/>
              </w:rPr>
              <w:fldChar w:fldCharType="end"/>
            </w:r>
          </w:hyperlink>
        </w:p>
        <w:p w14:paraId="62BBD0F3"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6" w:history="1">
            <w:r w:rsidR="00A46581" w:rsidRPr="00A46581">
              <w:rPr>
                <w:rStyle w:val="Hyperlink"/>
                <w:rFonts w:ascii="Gill Sans MT" w:hAnsi="Gill Sans MT"/>
                <w:b/>
                <w:noProof/>
                <w:szCs w:val="24"/>
              </w:rPr>
              <w:t>Organisation &amp; Time Allocation</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_Toc61441456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5</w:t>
            </w:r>
            <w:r w:rsidR="00A46581" w:rsidRPr="00A46581">
              <w:rPr>
                <w:rFonts w:ascii="Gill Sans MT" w:hAnsi="Gill Sans MT"/>
                <w:noProof/>
                <w:webHidden/>
                <w:szCs w:val="24"/>
              </w:rPr>
              <w:fldChar w:fldCharType="end"/>
            </w:r>
          </w:hyperlink>
        </w:p>
        <w:p w14:paraId="62BBD0F4"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7" w:history="1">
            <w:r w:rsidR="00A46581" w:rsidRPr="00A46581">
              <w:rPr>
                <w:rStyle w:val="Hyperlink"/>
                <w:rFonts w:ascii="Gill Sans MT" w:hAnsi="Gill Sans MT"/>
                <w:b/>
                <w:noProof/>
                <w:szCs w:val="24"/>
              </w:rPr>
              <w:t>Assessment / Recording &amp; Reporting</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_Toc61441457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5</w:t>
            </w:r>
            <w:r w:rsidR="00A46581" w:rsidRPr="00A46581">
              <w:rPr>
                <w:rFonts w:ascii="Gill Sans MT" w:hAnsi="Gill Sans MT"/>
                <w:noProof/>
                <w:webHidden/>
                <w:szCs w:val="24"/>
              </w:rPr>
              <w:fldChar w:fldCharType="end"/>
            </w:r>
          </w:hyperlink>
        </w:p>
        <w:p w14:paraId="62BBD0F5"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8" w:history="1">
            <w:r w:rsidR="00A46581" w:rsidRPr="00A46581">
              <w:rPr>
                <w:rStyle w:val="Hyperlink"/>
                <w:rFonts w:ascii="Gill Sans MT" w:hAnsi="Gill Sans MT"/>
                <w:b/>
                <w:bCs/>
                <w:noProof/>
                <w:szCs w:val="24"/>
              </w:rPr>
              <w:t>Responsibilities for RE in School</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_Toc61441458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5</w:t>
            </w:r>
            <w:r w:rsidR="00A46581" w:rsidRPr="00A46581">
              <w:rPr>
                <w:rFonts w:ascii="Gill Sans MT" w:hAnsi="Gill Sans MT"/>
                <w:noProof/>
                <w:webHidden/>
                <w:szCs w:val="24"/>
              </w:rPr>
              <w:fldChar w:fldCharType="end"/>
            </w:r>
          </w:hyperlink>
        </w:p>
        <w:p w14:paraId="62BBD0F6"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59" w:history="1">
            <w:r w:rsidR="00A46581" w:rsidRPr="00A46581">
              <w:rPr>
                <w:rStyle w:val="Hyperlink"/>
                <w:rFonts w:ascii="Gill Sans MT" w:hAnsi="Gill Sans MT"/>
                <w:b/>
                <w:bCs/>
                <w:noProof/>
                <w:szCs w:val="24"/>
              </w:rPr>
              <w:t>The Right of Withdrawal from Religious Education</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_Toc61441459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6</w:t>
            </w:r>
            <w:r w:rsidR="00A46581" w:rsidRPr="00A46581">
              <w:rPr>
                <w:rFonts w:ascii="Gill Sans MT" w:hAnsi="Gill Sans MT"/>
                <w:noProof/>
                <w:webHidden/>
                <w:szCs w:val="24"/>
              </w:rPr>
              <w:fldChar w:fldCharType="end"/>
            </w:r>
          </w:hyperlink>
        </w:p>
        <w:p w14:paraId="62BBD0F7" w14:textId="77777777" w:rsidR="00A46581" w:rsidRPr="00A46581" w:rsidRDefault="004D25C8">
          <w:pPr>
            <w:pStyle w:val="TOC3"/>
            <w:tabs>
              <w:tab w:val="right" w:leader="dot" w:pos="9016"/>
            </w:tabs>
            <w:rPr>
              <w:rFonts w:ascii="Gill Sans MT" w:hAnsi="Gill Sans MT"/>
              <w:noProof/>
              <w:szCs w:val="24"/>
              <w:lang w:val="en-GB" w:eastAsia="en-GB"/>
            </w:rPr>
          </w:pPr>
          <w:hyperlink w:anchor="_Toc61441460" w:history="1">
            <w:r w:rsidR="00A46581" w:rsidRPr="00A46581">
              <w:rPr>
                <w:rStyle w:val="Hyperlink"/>
                <w:rFonts w:ascii="Gill Sans MT" w:hAnsi="Gill Sans MT"/>
                <w:b/>
                <w:noProof/>
                <w:szCs w:val="24"/>
              </w:rPr>
              <w:t>Review</w:t>
            </w:r>
            <w:r w:rsidR="00A46581" w:rsidRPr="00A46581">
              <w:rPr>
                <w:rFonts w:ascii="Gill Sans MT" w:hAnsi="Gill Sans MT"/>
                <w:noProof/>
                <w:webHidden/>
                <w:szCs w:val="24"/>
              </w:rPr>
              <w:tab/>
            </w:r>
            <w:r w:rsidR="00A46581" w:rsidRPr="00A46581">
              <w:rPr>
                <w:rFonts w:ascii="Gill Sans MT" w:hAnsi="Gill Sans MT"/>
                <w:noProof/>
                <w:webHidden/>
                <w:szCs w:val="24"/>
              </w:rPr>
              <w:fldChar w:fldCharType="begin"/>
            </w:r>
            <w:r w:rsidR="00A46581" w:rsidRPr="00A46581">
              <w:rPr>
                <w:rFonts w:ascii="Gill Sans MT" w:hAnsi="Gill Sans MT"/>
                <w:noProof/>
                <w:webHidden/>
                <w:szCs w:val="24"/>
              </w:rPr>
              <w:instrText xml:space="preserve"> PAGEREF _Toc61441460 \h </w:instrText>
            </w:r>
            <w:r w:rsidR="00A46581" w:rsidRPr="00A46581">
              <w:rPr>
                <w:rFonts w:ascii="Gill Sans MT" w:hAnsi="Gill Sans MT"/>
                <w:noProof/>
                <w:webHidden/>
                <w:szCs w:val="24"/>
              </w:rPr>
            </w:r>
            <w:r w:rsidR="00A46581" w:rsidRPr="00A46581">
              <w:rPr>
                <w:rFonts w:ascii="Gill Sans MT" w:hAnsi="Gill Sans MT"/>
                <w:noProof/>
                <w:webHidden/>
                <w:szCs w:val="24"/>
              </w:rPr>
              <w:fldChar w:fldCharType="separate"/>
            </w:r>
            <w:r w:rsidR="00BF53CC">
              <w:rPr>
                <w:rFonts w:ascii="Gill Sans MT" w:hAnsi="Gill Sans MT"/>
                <w:noProof/>
                <w:webHidden/>
                <w:szCs w:val="24"/>
              </w:rPr>
              <w:t>7</w:t>
            </w:r>
            <w:r w:rsidR="00A46581" w:rsidRPr="00A46581">
              <w:rPr>
                <w:rFonts w:ascii="Gill Sans MT" w:hAnsi="Gill Sans MT"/>
                <w:noProof/>
                <w:webHidden/>
                <w:szCs w:val="24"/>
              </w:rPr>
              <w:fldChar w:fldCharType="end"/>
            </w:r>
          </w:hyperlink>
        </w:p>
        <w:p w14:paraId="62BBD0F8" w14:textId="77777777" w:rsidR="006B2F7C" w:rsidRDefault="006B2F7C">
          <w:r w:rsidRPr="00A46581">
            <w:rPr>
              <w:rFonts w:ascii="Gill Sans MT" w:hAnsi="Gill Sans MT"/>
              <w:b/>
              <w:bCs/>
              <w:noProof/>
              <w:szCs w:val="24"/>
            </w:rPr>
            <w:fldChar w:fldCharType="end"/>
          </w:r>
        </w:p>
      </w:sdtContent>
    </w:sdt>
    <w:p w14:paraId="62BBD0F9" w14:textId="77777777" w:rsidR="00C5506D" w:rsidRDefault="00C5506D" w:rsidP="00C5506D"/>
    <w:p w14:paraId="62BBD0FA" w14:textId="77777777" w:rsidR="005361E0" w:rsidRDefault="005361E0">
      <w:pPr>
        <w:spacing w:after="160" w:line="259" w:lineRule="auto"/>
      </w:pPr>
      <w:r>
        <w:br w:type="page"/>
      </w:r>
    </w:p>
    <w:p w14:paraId="62BBD0FB" w14:textId="77777777" w:rsidR="005361E0" w:rsidRPr="00C5506D" w:rsidRDefault="005361E0" w:rsidP="006B2F7C">
      <w:pPr>
        <w:pStyle w:val="NoSpacing"/>
        <w:spacing w:line="276" w:lineRule="auto"/>
        <w:jc w:val="both"/>
        <w:outlineLvl w:val="2"/>
        <w:rPr>
          <w:rFonts w:ascii="Gill Sans MT" w:hAnsi="Gill Sans MT"/>
          <w:b/>
          <w:color w:val="6CA644"/>
          <w:sz w:val="24"/>
          <w:szCs w:val="24"/>
        </w:rPr>
      </w:pPr>
      <w:bookmarkStart w:id="0" w:name="_Toc61441449"/>
      <w:r w:rsidRPr="00C5506D">
        <w:rPr>
          <w:rFonts w:ascii="Gill Sans MT" w:hAnsi="Gill Sans MT"/>
          <w:b/>
          <w:color w:val="6CA644"/>
          <w:sz w:val="24"/>
          <w:szCs w:val="24"/>
        </w:rPr>
        <w:lastRenderedPageBreak/>
        <w:t>Introduction</w:t>
      </w:r>
      <w:bookmarkEnd w:id="0"/>
    </w:p>
    <w:p w14:paraId="62BBD0FC" w14:textId="2F696347" w:rsidR="00C5506D" w:rsidRPr="00C5506D" w:rsidRDefault="00C5506D" w:rsidP="00E60042">
      <w:pPr>
        <w:spacing w:after="0"/>
        <w:jc w:val="both"/>
        <w:rPr>
          <w:rFonts w:ascii="Gill Sans MT" w:eastAsia="Times New Roman" w:hAnsi="Gill Sans MT" w:cs="Times New Roman"/>
          <w:sz w:val="24"/>
          <w:szCs w:val="24"/>
          <w:lang w:val="en-US"/>
        </w:rPr>
      </w:pPr>
      <w:r w:rsidRPr="00C5506D">
        <w:rPr>
          <w:rFonts w:ascii="Gill Sans MT" w:eastAsia="Times New Roman" w:hAnsi="Gill Sans MT" w:cs="Times New Roman"/>
          <w:sz w:val="24"/>
          <w:szCs w:val="24"/>
          <w:lang w:val="en-US"/>
        </w:rPr>
        <w:t xml:space="preserve">This policy has been written in the light of the </w:t>
      </w:r>
      <w:hyperlink r:id="rId11" w:history="1">
        <w:r w:rsidRPr="00C5506D">
          <w:rPr>
            <w:rStyle w:val="Hyperlink"/>
            <w:rFonts w:ascii="Gill Sans MT" w:eastAsia="Times New Roman" w:hAnsi="Gill Sans MT" w:cs="Times New Roman"/>
            <w:sz w:val="24"/>
            <w:szCs w:val="24"/>
            <w:lang w:val="en-US"/>
          </w:rPr>
          <w:t xml:space="preserve">Church of England’s </w:t>
        </w:r>
        <w:r w:rsidRPr="00C5506D">
          <w:rPr>
            <w:rStyle w:val="Hyperlink"/>
            <w:rFonts w:ascii="Gill Sans MT" w:eastAsia="Times New Roman" w:hAnsi="Gill Sans MT" w:cs="Times New Roman"/>
            <w:i/>
            <w:sz w:val="24"/>
            <w:szCs w:val="24"/>
            <w:lang w:val="en-US"/>
          </w:rPr>
          <w:t>Vision for Education</w:t>
        </w:r>
      </w:hyperlink>
      <w:r>
        <w:rPr>
          <w:rFonts w:ascii="Gill Sans MT" w:eastAsia="Times New Roman" w:hAnsi="Gill Sans MT" w:cs="Times New Roman"/>
          <w:sz w:val="24"/>
          <w:szCs w:val="24"/>
          <w:lang w:val="en-US"/>
        </w:rPr>
        <w:t xml:space="preserve"> (Autumn 2016), </w:t>
      </w:r>
      <w:hyperlink r:id="rId12" w:history="1">
        <w:r w:rsidRPr="00C5506D">
          <w:rPr>
            <w:rStyle w:val="Hyperlink"/>
            <w:rFonts w:ascii="Gill Sans MT" w:eastAsia="Times New Roman" w:hAnsi="Gill Sans MT" w:cs="Times New Roman"/>
            <w:i/>
            <w:sz w:val="24"/>
            <w:szCs w:val="24"/>
            <w:lang w:val="en-US"/>
          </w:rPr>
          <w:t>Valuing all God’s Children</w:t>
        </w:r>
      </w:hyperlink>
      <w:r>
        <w:rPr>
          <w:rFonts w:ascii="Gill Sans MT" w:eastAsia="Times New Roman" w:hAnsi="Gill Sans MT" w:cs="Times New Roman"/>
          <w:sz w:val="24"/>
          <w:szCs w:val="24"/>
          <w:lang w:val="en-US"/>
        </w:rPr>
        <w:t xml:space="preserve"> (Summer 2019)</w:t>
      </w:r>
      <w:r w:rsidRPr="00C5506D">
        <w:rPr>
          <w:rFonts w:ascii="Gill Sans MT" w:eastAsia="Times New Roman" w:hAnsi="Gill Sans MT" w:cs="Times New Roman"/>
          <w:sz w:val="24"/>
          <w:szCs w:val="24"/>
          <w:lang w:val="en-US"/>
        </w:rPr>
        <w:t xml:space="preserve"> and thro</w:t>
      </w:r>
      <w:r>
        <w:rPr>
          <w:rFonts w:ascii="Gill Sans MT" w:eastAsia="Times New Roman" w:hAnsi="Gill Sans MT" w:cs="Times New Roman"/>
          <w:sz w:val="24"/>
          <w:szCs w:val="24"/>
          <w:lang w:val="en-US"/>
        </w:rPr>
        <w:t xml:space="preserve">ugh reflection on the </w:t>
      </w:r>
      <w:r w:rsidR="009B334D">
        <w:rPr>
          <w:rFonts w:ascii="Gill Sans MT" w:eastAsia="Times New Roman" w:hAnsi="Gill Sans MT" w:cs="Times New Roman"/>
          <w:sz w:val="24"/>
          <w:szCs w:val="24"/>
          <w:lang w:val="en-US"/>
        </w:rPr>
        <w:t>2023</w:t>
      </w:r>
      <w:r>
        <w:rPr>
          <w:rFonts w:ascii="Gill Sans MT" w:eastAsia="Times New Roman" w:hAnsi="Gill Sans MT" w:cs="Times New Roman"/>
          <w:sz w:val="24"/>
          <w:szCs w:val="24"/>
          <w:lang w:val="en-US"/>
        </w:rPr>
        <w:t xml:space="preserve"> </w:t>
      </w:r>
      <w:hyperlink r:id="rId13" w:history="1">
        <w:r w:rsidRPr="00C5506D">
          <w:rPr>
            <w:rStyle w:val="Hyperlink"/>
            <w:rFonts w:ascii="Gill Sans MT" w:eastAsia="Times New Roman" w:hAnsi="Gill Sans MT" w:cs="Times New Roman"/>
            <w:sz w:val="24"/>
            <w:szCs w:val="24"/>
            <w:lang w:val="en-US"/>
          </w:rPr>
          <w:t xml:space="preserve">SIAMS Evaluation </w:t>
        </w:r>
        <w:r w:rsidR="009B334D">
          <w:rPr>
            <w:rStyle w:val="Hyperlink"/>
            <w:rFonts w:ascii="Gill Sans MT" w:eastAsia="Times New Roman" w:hAnsi="Gill Sans MT" w:cs="Times New Roman"/>
            <w:sz w:val="24"/>
            <w:szCs w:val="24"/>
            <w:lang w:val="en-US"/>
          </w:rPr>
          <w:t>Fra</w:t>
        </w:r>
      </w:hyperlink>
      <w:r w:rsidR="002612CF">
        <w:rPr>
          <w:rStyle w:val="Hyperlink"/>
          <w:rFonts w:ascii="Gill Sans MT" w:eastAsia="Times New Roman" w:hAnsi="Gill Sans MT" w:cs="Times New Roman"/>
          <w:sz w:val="24"/>
          <w:szCs w:val="24"/>
          <w:lang w:val="en-US"/>
        </w:rPr>
        <w:t>mework</w:t>
      </w:r>
      <w:r w:rsidRPr="00C5506D">
        <w:rPr>
          <w:rFonts w:ascii="Gill Sans MT" w:eastAsia="Times New Roman" w:hAnsi="Gill Sans MT" w:cs="Times New Roman"/>
          <w:sz w:val="24"/>
          <w:szCs w:val="24"/>
          <w:lang w:val="en-US"/>
        </w:rPr>
        <w:t xml:space="preserve"> for </w:t>
      </w:r>
      <w:r>
        <w:rPr>
          <w:rFonts w:ascii="Gill Sans MT" w:eastAsia="Times New Roman" w:hAnsi="Gill Sans MT" w:cs="Times New Roman"/>
          <w:sz w:val="24"/>
          <w:szCs w:val="24"/>
          <w:lang w:val="en-US"/>
        </w:rPr>
        <w:t>s</w:t>
      </w:r>
      <w:r w:rsidRPr="00C5506D">
        <w:rPr>
          <w:rFonts w:ascii="Gill Sans MT" w:eastAsia="Times New Roman" w:hAnsi="Gill Sans MT" w:cs="Times New Roman"/>
          <w:sz w:val="24"/>
          <w:szCs w:val="24"/>
          <w:lang w:val="en-US"/>
        </w:rPr>
        <w:t>chools.</w:t>
      </w:r>
    </w:p>
    <w:p w14:paraId="62BBD0FD" w14:textId="77777777" w:rsidR="00E60042" w:rsidRDefault="00E60042" w:rsidP="00E60042">
      <w:pPr>
        <w:spacing w:after="0"/>
        <w:jc w:val="both"/>
        <w:rPr>
          <w:rFonts w:ascii="Gill Sans MT" w:eastAsia="Times New Roman" w:hAnsi="Gill Sans MT" w:cs="Times New Roman"/>
          <w:i/>
          <w:color w:val="FF0000"/>
          <w:sz w:val="24"/>
          <w:szCs w:val="24"/>
          <w:lang w:val="en-US"/>
        </w:rPr>
      </w:pPr>
    </w:p>
    <w:p w14:paraId="62BBD0FE" w14:textId="77777777" w:rsidR="005361E0" w:rsidRPr="00C5506D" w:rsidRDefault="00C5506D" w:rsidP="00E60042">
      <w:pPr>
        <w:spacing w:after="0"/>
        <w:jc w:val="both"/>
        <w:rPr>
          <w:rFonts w:ascii="Gill Sans MT" w:eastAsia="Times New Roman" w:hAnsi="Gill Sans MT" w:cs="Times New Roman"/>
          <w:i/>
          <w:color w:val="FF0000"/>
          <w:sz w:val="24"/>
          <w:szCs w:val="24"/>
          <w:lang w:val="en-US"/>
        </w:rPr>
      </w:pPr>
      <w:r w:rsidRPr="00C5506D">
        <w:rPr>
          <w:rFonts w:ascii="Gill Sans MT" w:eastAsia="Times New Roman" w:hAnsi="Gill Sans MT" w:cs="Times New Roman"/>
          <w:i/>
          <w:color w:val="FF0000"/>
          <w:sz w:val="24"/>
          <w:szCs w:val="24"/>
          <w:lang w:val="en-US"/>
        </w:rPr>
        <w:t>Text in red is for guidance purposes and should not be included in the policy.</w:t>
      </w:r>
    </w:p>
    <w:p w14:paraId="62BBD0FF" w14:textId="77777777" w:rsidR="00C5506D" w:rsidRPr="00C5506D" w:rsidRDefault="00C5506D" w:rsidP="00E60042">
      <w:pPr>
        <w:spacing w:after="0"/>
        <w:jc w:val="both"/>
        <w:rPr>
          <w:rFonts w:ascii="Gill Sans MT" w:eastAsia="Times New Roman" w:hAnsi="Gill Sans MT" w:cs="Times New Roman"/>
          <w:sz w:val="24"/>
          <w:szCs w:val="24"/>
          <w:lang w:val="en-US"/>
        </w:rPr>
      </w:pPr>
    </w:p>
    <w:tbl>
      <w:tblPr>
        <w:tblStyle w:val="TableGrid"/>
        <w:tblW w:w="0" w:type="auto"/>
        <w:tblLook w:val="04A0" w:firstRow="1" w:lastRow="0" w:firstColumn="1" w:lastColumn="0" w:noHBand="0" w:noVBand="1"/>
      </w:tblPr>
      <w:tblGrid>
        <w:gridCol w:w="9016"/>
      </w:tblGrid>
      <w:tr w:rsidR="005361E0" w:rsidRPr="00C377DF" w14:paraId="62BBD101" w14:textId="77777777" w:rsidTr="00A61166">
        <w:tc>
          <w:tcPr>
            <w:tcW w:w="9016" w:type="dxa"/>
          </w:tcPr>
          <w:p w14:paraId="62BBD100" w14:textId="77777777" w:rsidR="005361E0" w:rsidRPr="00C377DF" w:rsidRDefault="005361E0" w:rsidP="00E60042">
            <w:pPr>
              <w:spacing w:after="0"/>
              <w:rPr>
                <w:rFonts w:ascii="Gill Sans MT" w:hAnsi="Gill Sans MT"/>
                <w:b/>
                <w:sz w:val="24"/>
                <w:szCs w:val="24"/>
              </w:rPr>
            </w:pPr>
            <w:r w:rsidRPr="00C377DF">
              <w:rPr>
                <w:rFonts w:ascii="Gill Sans MT" w:hAnsi="Gill Sans MT"/>
                <w:b/>
                <w:sz w:val="24"/>
                <w:szCs w:val="24"/>
              </w:rPr>
              <w:t>Name of School:</w:t>
            </w:r>
          </w:p>
        </w:tc>
      </w:tr>
    </w:tbl>
    <w:p w14:paraId="62BBD102" w14:textId="77777777" w:rsidR="005361E0" w:rsidRPr="005361E0" w:rsidRDefault="005361E0" w:rsidP="00E60042">
      <w:pPr>
        <w:spacing w:after="0"/>
      </w:pPr>
    </w:p>
    <w:p w14:paraId="62BBD103" w14:textId="77777777" w:rsidR="005361E0" w:rsidRPr="006F7F18" w:rsidRDefault="005361E0" w:rsidP="00E60042">
      <w:pPr>
        <w:pStyle w:val="NoSpacing"/>
        <w:spacing w:line="276" w:lineRule="auto"/>
        <w:jc w:val="both"/>
        <w:outlineLvl w:val="2"/>
        <w:rPr>
          <w:rFonts w:ascii="Gill Sans MT" w:hAnsi="Gill Sans MT"/>
          <w:b/>
          <w:color w:val="6CA644"/>
          <w:sz w:val="24"/>
          <w:szCs w:val="24"/>
        </w:rPr>
      </w:pPr>
      <w:bookmarkStart w:id="1" w:name="_Toc60920426"/>
      <w:bookmarkStart w:id="2" w:name="_Toc61441450"/>
      <w:r w:rsidRPr="006F7F18">
        <w:rPr>
          <w:rFonts w:ascii="Gill Sans MT" w:hAnsi="Gill Sans MT"/>
          <w:b/>
          <w:color w:val="6CA644"/>
          <w:sz w:val="24"/>
          <w:szCs w:val="24"/>
        </w:rPr>
        <w:t xml:space="preserve">Legal </w:t>
      </w:r>
      <w:bookmarkEnd w:id="1"/>
      <w:r w:rsidR="00C5506D">
        <w:rPr>
          <w:rFonts w:ascii="Gill Sans MT" w:hAnsi="Gill Sans MT"/>
          <w:b/>
          <w:color w:val="6CA644"/>
          <w:sz w:val="24"/>
          <w:szCs w:val="24"/>
        </w:rPr>
        <w:t>Position of Religious Education in School</w:t>
      </w:r>
      <w:bookmarkEnd w:id="2"/>
    </w:p>
    <w:p w14:paraId="62BBD104" w14:textId="77777777" w:rsidR="00C5506D" w:rsidRPr="00C5506D" w:rsidRDefault="00C5506D" w:rsidP="00E60042">
      <w:pPr>
        <w:spacing w:after="0"/>
        <w:ind w:left="-5"/>
        <w:jc w:val="both"/>
        <w:rPr>
          <w:rFonts w:ascii="Gill Sans MT" w:hAnsi="Gill Sans MT"/>
          <w:sz w:val="24"/>
        </w:rPr>
      </w:pPr>
      <w:r w:rsidRPr="00C5506D">
        <w:rPr>
          <w:rFonts w:ascii="Gill Sans MT" w:hAnsi="Gill Sans MT"/>
          <w:sz w:val="24"/>
        </w:rPr>
        <w:t>Religious Education</w:t>
      </w:r>
      <w:r>
        <w:rPr>
          <w:rFonts w:ascii="Gill Sans MT" w:hAnsi="Gill Sans MT"/>
          <w:sz w:val="24"/>
        </w:rPr>
        <w:t xml:space="preserve"> (RE)</w:t>
      </w:r>
      <w:r w:rsidRPr="00C5506D">
        <w:rPr>
          <w:rFonts w:ascii="Gill Sans MT" w:hAnsi="Gill Sans MT"/>
          <w:sz w:val="24"/>
        </w:rPr>
        <w:t xml:space="preserve"> is unique in the curriculum as it is neither a core or foundation subject. </w:t>
      </w:r>
      <w:r>
        <w:rPr>
          <w:rFonts w:ascii="Gill Sans MT" w:hAnsi="Gill Sans MT"/>
          <w:sz w:val="24"/>
        </w:rPr>
        <w:t xml:space="preserve">The 1988 Education Act </w:t>
      </w:r>
      <w:r w:rsidR="00E60042">
        <w:rPr>
          <w:rFonts w:ascii="Gill Sans MT" w:hAnsi="Gill Sans MT"/>
          <w:sz w:val="24"/>
        </w:rPr>
        <w:t xml:space="preserve">states </w:t>
      </w:r>
      <w:r w:rsidRPr="00C5506D">
        <w:rPr>
          <w:rFonts w:ascii="Gill Sans MT" w:hAnsi="Gill Sans MT"/>
          <w:sz w:val="24"/>
        </w:rPr>
        <w:t xml:space="preserve">‘Religious Education has equal standing in relation to core subjects of the National Curriculum in that it is compulsory for all pupils’. </w:t>
      </w:r>
    </w:p>
    <w:p w14:paraId="62BBD105" w14:textId="77777777" w:rsidR="00E60042" w:rsidRDefault="00E60042" w:rsidP="00E60042">
      <w:pPr>
        <w:spacing w:after="0"/>
        <w:ind w:left="-5"/>
        <w:jc w:val="both"/>
        <w:rPr>
          <w:rFonts w:ascii="Gill Sans MT" w:hAnsi="Gill Sans MT"/>
          <w:i/>
          <w:color w:val="FF0000"/>
          <w:sz w:val="24"/>
        </w:rPr>
      </w:pPr>
    </w:p>
    <w:p w14:paraId="62BBD106" w14:textId="77777777" w:rsidR="00C5506D" w:rsidRPr="00C5506D" w:rsidRDefault="00C5506D" w:rsidP="00E60042">
      <w:pPr>
        <w:spacing w:after="0"/>
        <w:ind w:left="-5"/>
        <w:jc w:val="both"/>
        <w:rPr>
          <w:rFonts w:ascii="Gill Sans MT" w:hAnsi="Gill Sans MT"/>
          <w:i/>
          <w:sz w:val="24"/>
        </w:rPr>
      </w:pPr>
      <w:r w:rsidRPr="00C5506D">
        <w:rPr>
          <w:rFonts w:ascii="Gill Sans MT" w:hAnsi="Gill Sans MT"/>
          <w:i/>
          <w:color w:val="FF0000"/>
          <w:sz w:val="24"/>
        </w:rPr>
        <w:t xml:space="preserve">Either: </w:t>
      </w:r>
    </w:p>
    <w:p w14:paraId="62BBD107" w14:textId="3C94D72B" w:rsidR="00C5506D" w:rsidRPr="00C5506D" w:rsidRDefault="00C5506D" w:rsidP="00E60042">
      <w:pPr>
        <w:spacing w:after="0"/>
        <w:ind w:left="-5"/>
        <w:jc w:val="both"/>
        <w:rPr>
          <w:rFonts w:ascii="Gill Sans MT" w:hAnsi="Gill Sans MT"/>
          <w:sz w:val="24"/>
        </w:rPr>
      </w:pPr>
      <w:r w:rsidRPr="00C5506D">
        <w:rPr>
          <w:rFonts w:ascii="Gill Sans MT" w:hAnsi="Gill Sans MT"/>
          <w:color w:val="FF0000"/>
          <w:sz w:val="24"/>
        </w:rPr>
        <w:t>………</w:t>
      </w:r>
      <w:r>
        <w:rPr>
          <w:rFonts w:ascii="Gill Sans MT" w:hAnsi="Gill Sans MT"/>
          <w:color w:val="FF0000"/>
          <w:sz w:val="24"/>
        </w:rPr>
        <w:t>…</w:t>
      </w:r>
      <w:r w:rsidRPr="00C5506D">
        <w:rPr>
          <w:rFonts w:ascii="Gill Sans MT" w:hAnsi="Gill Sans MT"/>
          <w:sz w:val="24"/>
        </w:rPr>
        <w:t xml:space="preserve"> is a Church of England Voluntary Controlled School and therefore follows the Worcestershire Agreed Syllabus for Religious Education 2020 – 2025 /</w:t>
      </w:r>
      <w:r>
        <w:rPr>
          <w:rFonts w:ascii="Gill Sans MT" w:hAnsi="Gill Sans MT"/>
          <w:sz w:val="24"/>
        </w:rPr>
        <w:t xml:space="preserve"> </w:t>
      </w:r>
      <w:r w:rsidRPr="00C5506D">
        <w:rPr>
          <w:rFonts w:ascii="Gill Sans MT" w:hAnsi="Gill Sans MT"/>
          <w:sz w:val="24"/>
        </w:rPr>
        <w:t xml:space="preserve">Dudley Agreed Syllabus for Religious Education </w:t>
      </w:r>
      <w:r w:rsidR="00403550">
        <w:rPr>
          <w:rFonts w:ascii="Gill Sans MT" w:hAnsi="Gill Sans MT"/>
          <w:sz w:val="24"/>
        </w:rPr>
        <w:t>2023 - 2028</w:t>
      </w:r>
      <w:r w:rsidRPr="00C5506D">
        <w:rPr>
          <w:rFonts w:ascii="Gill Sans MT" w:hAnsi="Gill Sans MT"/>
          <w:sz w:val="24"/>
        </w:rPr>
        <w:t xml:space="preserve"> </w:t>
      </w:r>
      <w:r w:rsidRPr="00C5506D">
        <w:rPr>
          <w:rFonts w:ascii="Gill Sans MT" w:hAnsi="Gill Sans MT"/>
          <w:i/>
          <w:color w:val="FF0000"/>
          <w:sz w:val="24"/>
        </w:rPr>
        <w:t>(delete as appropriate)</w:t>
      </w:r>
      <w:r w:rsidRPr="00C5506D">
        <w:rPr>
          <w:rFonts w:ascii="Gill Sans MT" w:hAnsi="Gill Sans MT"/>
          <w:sz w:val="24"/>
        </w:rPr>
        <w:t xml:space="preserve">. </w:t>
      </w:r>
    </w:p>
    <w:p w14:paraId="62BBD108" w14:textId="77777777" w:rsidR="00C5506D" w:rsidRPr="00C5506D" w:rsidRDefault="00C5506D" w:rsidP="00E60042">
      <w:pPr>
        <w:spacing w:after="0"/>
        <w:jc w:val="both"/>
        <w:rPr>
          <w:rFonts w:ascii="Gill Sans MT" w:hAnsi="Gill Sans MT"/>
          <w:sz w:val="24"/>
        </w:rPr>
      </w:pPr>
      <w:r w:rsidRPr="00C5506D">
        <w:rPr>
          <w:rFonts w:ascii="Gill Sans MT" w:hAnsi="Gill Sans MT"/>
          <w:color w:val="FF0000"/>
          <w:sz w:val="24"/>
        </w:rPr>
        <w:t xml:space="preserve"> </w:t>
      </w:r>
    </w:p>
    <w:p w14:paraId="62BBD109" w14:textId="77777777" w:rsidR="00C5506D" w:rsidRPr="00C5506D" w:rsidRDefault="00C5506D" w:rsidP="00E60042">
      <w:pPr>
        <w:spacing w:after="0"/>
        <w:ind w:left="-5"/>
        <w:jc w:val="both"/>
        <w:rPr>
          <w:rFonts w:ascii="Gill Sans MT" w:hAnsi="Gill Sans MT"/>
          <w:i/>
          <w:sz w:val="24"/>
        </w:rPr>
      </w:pPr>
      <w:r w:rsidRPr="00C5506D">
        <w:rPr>
          <w:rFonts w:ascii="Gill Sans MT" w:hAnsi="Gill Sans MT"/>
          <w:i/>
          <w:color w:val="FF0000"/>
          <w:sz w:val="24"/>
        </w:rPr>
        <w:t>Or:</w:t>
      </w:r>
      <w:r w:rsidRPr="00C5506D">
        <w:rPr>
          <w:rFonts w:ascii="Gill Sans MT" w:hAnsi="Gill Sans MT"/>
          <w:i/>
          <w:sz w:val="24"/>
        </w:rPr>
        <w:t xml:space="preserve"> </w:t>
      </w:r>
    </w:p>
    <w:p w14:paraId="62BBD10A" w14:textId="51C2F524" w:rsidR="00C5506D" w:rsidRPr="00C5506D" w:rsidRDefault="00C5506D" w:rsidP="00E60042">
      <w:pPr>
        <w:spacing w:after="0"/>
        <w:ind w:left="-5"/>
        <w:jc w:val="both"/>
        <w:rPr>
          <w:rFonts w:ascii="Gill Sans MT" w:hAnsi="Gill Sans MT"/>
          <w:sz w:val="24"/>
        </w:rPr>
      </w:pPr>
      <w:r w:rsidRPr="00C5506D">
        <w:rPr>
          <w:rFonts w:ascii="Gill Sans MT" w:hAnsi="Gill Sans MT"/>
          <w:color w:val="FF0000"/>
          <w:sz w:val="24"/>
        </w:rPr>
        <w:t>………</w:t>
      </w:r>
      <w:r>
        <w:rPr>
          <w:rFonts w:ascii="Gill Sans MT" w:hAnsi="Gill Sans MT"/>
          <w:color w:val="FF0000"/>
          <w:sz w:val="24"/>
        </w:rPr>
        <w:t>…</w:t>
      </w:r>
      <w:r w:rsidRPr="00C5506D">
        <w:rPr>
          <w:rFonts w:ascii="Gill Sans MT" w:hAnsi="Gill Sans MT"/>
          <w:sz w:val="24"/>
        </w:rPr>
        <w:t xml:space="preserve"> is a Church of</w:t>
      </w:r>
      <w:r>
        <w:rPr>
          <w:rFonts w:ascii="Gill Sans MT" w:hAnsi="Gill Sans MT"/>
          <w:sz w:val="24"/>
        </w:rPr>
        <w:t xml:space="preserve"> England Voluntary Aided School, </w:t>
      </w:r>
      <w:r w:rsidRPr="00C5506D">
        <w:rPr>
          <w:rFonts w:ascii="Gill Sans MT" w:hAnsi="Gill Sans MT"/>
          <w:sz w:val="24"/>
        </w:rPr>
        <w:t>therefore the provision of Religious Education must be in accordance with the school’s Trust Deed. The Governors</w:t>
      </w:r>
      <w:r>
        <w:rPr>
          <w:rFonts w:ascii="Gill Sans MT" w:hAnsi="Gill Sans MT"/>
          <w:sz w:val="24"/>
        </w:rPr>
        <w:t>, in accordance with the Headte</w:t>
      </w:r>
      <w:r w:rsidRPr="00C5506D">
        <w:rPr>
          <w:rFonts w:ascii="Gill Sans MT" w:hAnsi="Gill Sans MT"/>
          <w:sz w:val="24"/>
        </w:rPr>
        <w:t xml:space="preserve">acher, have decided to adopt the Worcestershire Agreed Syllabus for Religious Education 2020 </w:t>
      </w:r>
      <w:r>
        <w:rPr>
          <w:rFonts w:ascii="Gill Sans MT" w:hAnsi="Gill Sans MT"/>
          <w:sz w:val="24"/>
        </w:rPr>
        <w:t>–</w:t>
      </w:r>
      <w:r w:rsidRPr="00C5506D">
        <w:rPr>
          <w:rFonts w:ascii="Gill Sans MT" w:hAnsi="Gill Sans MT"/>
          <w:sz w:val="24"/>
        </w:rPr>
        <w:t xml:space="preserve"> 2025</w:t>
      </w:r>
      <w:r>
        <w:rPr>
          <w:rFonts w:ascii="Gill Sans MT" w:hAnsi="Gill Sans MT"/>
          <w:sz w:val="24"/>
        </w:rPr>
        <w:t xml:space="preserve"> </w:t>
      </w:r>
      <w:r w:rsidRPr="00C5506D">
        <w:rPr>
          <w:rFonts w:ascii="Gill Sans MT" w:hAnsi="Gill Sans MT"/>
          <w:sz w:val="24"/>
        </w:rPr>
        <w:t>/</w:t>
      </w:r>
      <w:r>
        <w:rPr>
          <w:rFonts w:ascii="Gill Sans MT" w:hAnsi="Gill Sans MT"/>
          <w:sz w:val="24"/>
        </w:rPr>
        <w:t xml:space="preserve"> </w:t>
      </w:r>
      <w:r w:rsidRPr="00C5506D">
        <w:rPr>
          <w:rFonts w:ascii="Gill Sans MT" w:hAnsi="Gill Sans MT"/>
          <w:sz w:val="24"/>
        </w:rPr>
        <w:t xml:space="preserve">Dudley Agreed Syllabus for Religious Education </w:t>
      </w:r>
      <w:r w:rsidR="00403550">
        <w:rPr>
          <w:rFonts w:ascii="Gill Sans MT" w:hAnsi="Gill Sans MT"/>
          <w:sz w:val="24"/>
        </w:rPr>
        <w:t xml:space="preserve">2023 - </w:t>
      </w:r>
      <w:proofErr w:type="gramStart"/>
      <w:r w:rsidR="00403550">
        <w:rPr>
          <w:rFonts w:ascii="Gill Sans MT" w:hAnsi="Gill Sans MT"/>
          <w:sz w:val="24"/>
        </w:rPr>
        <w:t>2028</w:t>
      </w:r>
      <w:r w:rsidR="00403550" w:rsidRPr="00C5506D">
        <w:rPr>
          <w:rFonts w:ascii="Gill Sans MT" w:hAnsi="Gill Sans MT"/>
          <w:sz w:val="24"/>
        </w:rPr>
        <w:t xml:space="preserve"> </w:t>
      </w:r>
      <w:r w:rsidRPr="00C5506D">
        <w:rPr>
          <w:rFonts w:ascii="Gill Sans MT" w:hAnsi="Gill Sans MT"/>
          <w:sz w:val="24"/>
        </w:rPr>
        <w:t xml:space="preserve"> </w:t>
      </w:r>
      <w:r w:rsidRPr="00C5506D">
        <w:rPr>
          <w:rFonts w:ascii="Gill Sans MT" w:hAnsi="Gill Sans MT"/>
          <w:i/>
          <w:color w:val="FF0000"/>
          <w:sz w:val="24"/>
        </w:rPr>
        <w:t>(</w:t>
      </w:r>
      <w:proofErr w:type="gramEnd"/>
      <w:r w:rsidRPr="00C5506D">
        <w:rPr>
          <w:rFonts w:ascii="Gill Sans MT" w:hAnsi="Gill Sans MT"/>
          <w:i/>
          <w:color w:val="FF0000"/>
          <w:sz w:val="24"/>
        </w:rPr>
        <w:t>delete as appropriate)</w:t>
      </w:r>
      <w:r w:rsidRPr="00C5506D">
        <w:rPr>
          <w:rFonts w:ascii="Gill Sans MT" w:hAnsi="Gill Sans MT"/>
          <w:sz w:val="24"/>
        </w:rPr>
        <w:t xml:space="preserve">. </w:t>
      </w:r>
      <w:r w:rsidRPr="00C5506D">
        <w:rPr>
          <w:rFonts w:ascii="Gill Sans MT" w:hAnsi="Gill Sans MT"/>
          <w:color w:val="FF0000"/>
          <w:sz w:val="24"/>
        </w:rPr>
        <w:t xml:space="preserve"> </w:t>
      </w:r>
    </w:p>
    <w:p w14:paraId="62BBD10B" w14:textId="77777777" w:rsidR="00C5506D" w:rsidRPr="00C5506D" w:rsidRDefault="00C5506D" w:rsidP="00E60042">
      <w:pPr>
        <w:spacing w:after="0"/>
        <w:jc w:val="both"/>
        <w:rPr>
          <w:rFonts w:ascii="Gill Sans MT" w:hAnsi="Gill Sans MT"/>
          <w:sz w:val="24"/>
        </w:rPr>
      </w:pPr>
      <w:r w:rsidRPr="00C5506D">
        <w:rPr>
          <w:rFonts w:ascii="Gill Sans MT" w:hAnsi="Gill Sans MT"/>
          <w:color w:val="FF0000"/>
          <w:sz w:val="24"/>
        </w:rPr>
        <w:t xml:space="preserve"> </w:t>
      </w:r>
    </w:p>
    <w:p w14:paraId="62BBD10C" w14:textId="77777777" w:rsidR="00C5506D" w:rsidRPr="00C5506D" w:rsidRDefault="00C5506D" w:rsidP="00E60042">
      <w:pPr>
        <w:spacing w:after="0"/>
        <w:ind w:left="-5"/>
        <w:jc w:val="both"/>
        <w:rPr>
          <w:rFonts w:ascii="Gill Sans MT" w:hAnsi="Gill Sans MT"/>
          <w:i/>
          <w:sz w:val="24"/>
        </w:rPr>
      </w:pPr>
      <w:r w:rsidRPr="00C5506D">
        <w:rPr>
          <w:rFonts w:ascii="Gill Sans MT" w:hAnsi="Gill Sans MT"/>
          <w:i/>
          <w:color w:val="FF0000"/>
          <w:sz w:val="24"/>
        </w:rPr>
        <w:t>Or:</w:t>
      </w:r>
      <w:r w:rsidRPr="00C5506D">
        <w:rPr>
          <w:rFonts w:ascii="Gill Sans MT" w:hAnsi="Gill Sans MT"/>
          <w:i/>
          <w:sz w:val="24"/>
        </w:rPr>
        <w:t xml:space="preserve"> </w:t>
      </w:r>
    </w:p>
    <w:p w14:paraId="62BBD10D" w14:textId="1225E9FA" w:rsidR="005361E0" w:rsidRPr="00C5506D" w:rsidRDefault="00C5506D" w:rsidP="00E60042">
      <w:pPr>
        <w:pStyle w:val="NoSpacing"/>
        <w:spacing w:line="276" w:lineRule="auto"/>
        <w:jc w:val="both"/>
        <w:rPr>
          <w:rFonts w:ascii="Gill Sans MT" w:hAnsi="Gill Sans MT"/>
          <w:sz w:val="28"/>
          <w:szCs w:val="24"/>
        </w:rPr>
      </w:pPr>
      <w:r w:rsidRPr="00C5506D">
        <w:rPr>
          <w:rFonts w:ascii="Gill Sans MT" w:eastAsia="Calibri" w:hAnsi="Gill Sans MT" w:cs="Calibri"/>
          <w:color w:val="FF0000"/>
          <w:sz w:val="24"/>
        </w:rPr>
        <w:t>………</w:t>
      </w:r>
      <w:r>
        <w:rPr>
          <w:rFonts w:ascii="Gill Sans MT" w:hAnsi="Gill Sans MT"/>
          <w:color w:val="FF0000"/>
          <w:sz w:val="24"/>
        </w:rPr>
        <w:t>…</w:t>
      </w:r>
      <w:r w:rsidRPr="00C5506D">
        <w:rPr>
          <w:rFonts w:ascii="Gill Sans MT" w:hAnsi="Gill Sans MT"/>
          <w:sz w:val="24"/>
        </w:rPr>
        <w:t xml:space="preserve"> is a Church of England Academy</w:t>
      </w:r>
      <w:r>
        <w:rPr>
          <w:rFonts w:ascii="Gill Sans MT" w:hAnsi="Gill Sans MT"/>
          <w:sz w:val="24"/>
        </w:rPr>
        <w:t>,</w:t>
      </w:r>
      <w:r w:rsidRPr="00C5506D">
        <w:rPr>
          <w:rFonts w:ascii="Gill Sans MT" w:hAnsi="Gill Sans MT"/>
          <w:sz w:val="24"/>
        </w:rPr>
        <w:t xml:space="preserve"> therefore Religious Education is provided in</w:t>
      </w:r>
      <w:r>
        <w:rPr>
          <w:rFonts w:ascii="Gill Sans MT" w:hAnsi="Gill Sans MT"/>
          <w:sz w:val="24"/>
        </w:rPr>
        <w:t>-</w:t>
      </w:r>
      <w:r w:rsidRPr="00C5506D">
        <w:rPr>
          <w:rFonts w:ascii="Gill Sans MT" w:hAnsi="Gill Sans MT"/>
          <w:sz w:val="24"/>
        </w:rPr>
        <w:t>line with the funding agreement and the academy follows the Worcestershire Agreed Syllabus for Religious Education 2020 – 2025</w:t>
      </w:r>
      <w:r>
        <w:rPr>
          <w:rFonts w:ascii="Gill Sans MT" w:hAnsi="Gill Sans MT"/>
          <w:sz w:val="24"/>
        </w:rPr>
        <w:t xml:space="preserve"> </w:t>
      </w:r>
      <w:r w:rsidRPr="00C5506D">
        <w:rPr>
          <w:rFonts w:ascii="Gill Sans MT" w:hAnsi="Gill Sans MT"/>
          <w:sz w:val="24"/>
        </w:rPr>
        <w:t>/</w:t>
      </w:r>
      <w:r>
        <w:rPr>
          <w:rFonts w:ascii="Gill Sans MT" w:hAnsi="Gill Sans MT"/>
          <w:sz w:val="24"/>
        </w:rPr>
        <w:t xml:space="preserve"> </w:t>
      </w:r>
      <w:r w:rsidRPr="00C5506D">
        <w:rPr>
          <w:rFonts w:ascii="Gill Sans MT" w:hAnsi="Gill Sans MT"/>
          <w:sz w:val="24"/>
        </w:rPr>
        <w:t xml:space="preserve">Dudley Agreed Syllabus for Religious Education </w:t>
      </w:r>
      <w:r w:rsidR="00403550">
        <w:rPr>
          <w:rFonts w:ascii="Gill Sans MT" w:hAnsi="Gill Sans MT"/>
          <w:sz w:val="24"/>
        </w:rPr>
        <w:t xml:space="preserve">2023 - </w:t>
      </w:r>
      <w:proofErr w:type="gramStart"/>
      <w:r w:rsidR="00403550">
        <w:rPr>
          <w:rFonts w:ascii="Gill Sans MT" w:hAnsi="Gill Sans MT"/>
          <w:sz w:val="24"/>
        </w:rPr>
        <w:t>2028</w:t>
      </w:r>
      <w:r w:rsidR="00403550" w:rsidRPr="00C5506D">
        <w:rPr>
          <w:rFonts w:ascii="Gill Sans MT" w:hAnsi="Gill Sans MT"/>
          <w:sz w:val="24"/>
        </w:rPr>
        <w:t xml:space="preserve"> </w:t>
      </w:r>
      <w:r w:rsidRPr="00C5506D">
        <w:rPr>
          <w:rFonts w:ascii="Gill Sans MT" w:hAnsi="Gill Sans MT"/>
          <w:sz w:val="24"/>
        </w:rPr>
        <w:t xml:space="preserve"> </w:t>
      </w:r>
      <w:r w:rsidRPr="00C5506D">
        <w:rPr>
          <w:rFonts w:ascii="Gill Sans MT" w:hAnsi="Gill Sans MT"/>
          <w:color w:val="FF0000"/>
          <w:sz w:val="24"/>
        </w:rPr>
        <w:t>(</w:t>
      </w:r>
      <w:proofErr w:type="gramEnd"/>
      <w:r w:rsidRPr="00C5506D">
        <w:rPr>
          <w:rFonts w:ascii="Gill Sans MT" w:hAnsi="Gill Sans MT"/>
          <w:color w:val="FF0000"/>
          <w:sz w:val="24"/>
        </w:rPr>
        <w:t>delete as appropriate)</w:t>
      </w:r>
      <w:r w:rsidR="00E60042" w:rsidRPr="00C5506D">
        <w:rPr>
          <w:rFonts w:ascii="Gill Sans MT" w:hAnsi="Gill Sans MT"/>
          <w:sz w:val="24"/>
        </w:rPr>
        <w:t>.</w:t>
      </w:r>
    </w:p>
    <w:p w14:paraId="62BBD10E" w14:textId="77777777" w:rsidR="005361E0" w:rsidRDefault="005361E0" w:rsidP="00E60042">
      <w:pPr>
        <w:spacing w:after="0"/>
        <w:rPr>
          <w:rFonts w:ascii="Gill Sans MT" w:eastAsia="Times New Roman" w:hAnsi="Gill Sans MT" w:cs="Times New Roman"/>
          <w:b/>
          <w:sz w:val="24"/>
          <w:szCs w:val="24"/>
          <w:lang w:val="en-US"/>
        </w:rPr>
      </w:pPr>
      <w:bookmarkStart w:id="3" w:name="_Toc60920428"/>
    </w:p>
    <w:p w14:paraId="62BBD10F" w14:textId="77777777" w:rsidR="005361E0" w:rsidRPr="002464BB" w:rsidRDefault="00E60042" w:rsidP="00E60042">
      <w:pPr>
        <w:pStyle w:val="NoSpacing"/>
        <w:spacing w:line="276" w:lineRule="auto"/>
        <w:jc w:val="both"/>
        <w:outlineLvl w:val="2"/>
        <w:rPr>
          <w:rFonts w:ascii="Gill Sans MT" w:hAnsi="Gill Sans MT"/>
          <w:b/>
          <w:color w:val="6CA644"/>
          <w:sz w:val="24"/>
          <w:szCs w:val="24"/>
        </w:rPr>
      </w:pPr>
      <w:bookmarkStart w:id="4" w:name="_Toc61441451"/>
      <w:bookmarkEnd w:id="3"/>
      <w:r>
        <w:rPr>
          <w:rFonts w:ascii="Gill Sans MT" w:hAnsi="Gill Sans MT"/>
          <w:b/>
          <w:color w:val="6CA644"/>
          <w:sz w:val="24"/>
          <w:szCs w:val="24"/>
        </w:rPr>
        <w:t>The Church of England’s Statement of Entitlement</w:t>
      </w:r>
      <w:bookmarkEnd w:id="4"/>
    </w:p>
    <w:p w14:paraId="62BBD110" w14:textId="77777777" w:rsidR="00E60042" w:rsidRPr="00E60042" w:rsidRDefault="00E60042" w:rsidP="00E60042">
      <w:pPr>
        <w:spacing w:after="0"/>
        <w:ind w:left="-5"/>
        <w:jc w:val="both"/>
        <w:rPr>
          <w:rFonts w:ascii="Gill Sans MT" w:eastAsia="Times New Roman" w:hAnsi="Gill Sans MT" w:cs="Times New Roman"/>
          <w:sz w:val="24"/>
          <w:lang w:val="en-US"/>
        </w:rPr>
      </w:pPr>
      <w:bookmarkStart w:id="5" w:name="_Toc60920429"/>
      <w:r w:rsidRPr="00E60042">
        <w:rPr>
          <w:rFonts w:ascii="Gill Sans MT" w:eastAsia="Times New Roman" w:hAnsi="Gill Sans MT" w:cs="Times New Roman"/>
          <w:sz w:val="24"/>
          <w:lang w:val="en-US"/>
        </w:rPr>
        <w:t xml:space="preserve">The Church of England’s </w:t>
      </w:r>
      <w:hyperlink r:id="rId14" w:history="1">
        <w:r w:rsidRPr="00E60042">
          <w:rPr>
            <w:rStyle w:val="Hyperlink"/>
            <w:rFonts w:ascii="Gill Sans MT" w:eastAsia="Times New Roman" w:hAnsi="Gill Sans MT" w:cs="Times New Roman"/>
            <w:i/>
            <w:sz w:val="24"/>
            <w:lang w:val="en-US"/>
          </w:rPr>
          <w:t>Statement of Entitlement</w:t>
        </w:r>
      </w:hyperlink>
      <w:r w:rsidRPr="00E60042">
        <w:rPr>
          <w:rFonts w:ascii="Gill Sans MT" w:eastAsia="Times New Roman" w:hAnsi="Gill Sans MT" w:cs="Times New Roman"/>
          <w:sz w:val="24"/>
          <w:lang w:val="en-US"/>
        </w:rPr>
        <w:t xml:space="preserve"> </w:t>
      </w:r>
      <w:r>
        <w:rPr>
          <w:rFonts w:ascii="Gill Sans MT" w:eastAsia="Times New Roman" w:hAnsi="Gill Sans MT" w:cs="Times New Roman"/>
          <w:sz w:val="24"/>
          <w:lang w:val="en-US"/>
        </w:rPr>
        <w:t xml:space="preserve">(February 2019) </w:t>
      </w:r>
      <w:r w:rsidRPr="00E60042">
        <w:rPr>
          <w:rFonts w:ascii="Gill Sans MT" w:eastAsia="Times New Roman" w:hAnsi="Gill Sans MT" w:cs="Times New Roman"/>
          <w:sz w:val="24"/>
          <w:lang w:val="en-US"/>
        </w:rPr>
        <w:t xml:space="preserve">outlines the aims and expectations for </w:t>
      </w:r>
      <w:r>
        <w:rPr>
          <w:rFonts w:ascii="Gill Sans MT" w:eastAsia="Times New Roman" w:hAnsi="Gill Sans MT" w:cs="Times New Roman"/>
          <w:sz w:val="24"/>
          <w:lang w:val="en-US"/>
        </w:rPr>
        <w:t>RE in Church of England s</w:t>
      </w:r>
      <w:r w:rsidRPr="00E60042">
        <w:rPr>
          <w:rFonts w:ascii="Gill Sans MT" w:eastAsia="Times New Roman" w:hAnsi="Gill Sans MT" w:cs="Times New Roman"/>
          <w:sz w:val="24"/>
          <w:lang w:val="en-US"/>
        </w:rPr>
        <w:t xml:space="preserve">chools and guides this school’s approach to RE.  </w:t>
      </w:r>
    </w:p>
    <w:p w14:paraId="62BBD111" w14:textId="77777777" w:rsidR="005361E0" w:rsidRPr="00E60042" w:rsidRDefault="00E60042" w:rsidP="00E60042">
      <w:pPr>
        <w:spacing w:after="0"/>
        <w:jc w:val="both"/>
        <w:rPr>
          <w:rFonts w:ascii="Gill Sans MT" w:eastAsia="Times New Roman" w:hAnsi="Gill Sans MT" w:cs="Times New Roman"/>
          <w:sz w:val="24"/>
          <w:lang w:val="en-US"/>
        </w:rPr>
      </w:pPr>
      <w:r w:rsidRPr="00E60042">
        <w:rPr>
          <w:rFonts w:ascii="Gill Sans MT" w:eastAsia="Times New Roman" w:hAnsi="Gill Sans MT" w:cs="Times New Roman"/>
          <w:sz w:val="24"/>
          <w:lang w:val="en-US"/>
        </w:rPr>
        <w:t xml:space="preserve">It begins by stating: </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Religious Education in a Church school should enable every child to flourish and t</w:t>
      </w:r>
      <w:r>
        <w:rPr>
          <w:rFonts w:ascii="Gill Sans MT" w:eastAsia="Times New Roman" w:hAnsi="Gill Sans MT" w:cs="Times New Roman"/>
          <w:sz w:val="24"/>
          <w:lang w:val="en-US"/>
        </w:rPr>
        <w:t>o live life in all its fullness</w:t>
      </w:r>
      <w:r w:rsidRPr="00E60042">
        <w:rPr>
          <w:rFonts w:ascii="Gill Sans MT" w:eastAsia="Times New Roman" w:hAnsi="Gill Sans MT" w:cs="Times New Roman"/>
          <w:sz w:val="24"/>
          <w:lang w:val="en-US"/>
        </w:rPr>
        <w:t xml:space="preserve"> (John 10:10)</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 xml:space="preserve"> It will he</w:t>
      </w:r>
      <w:r>
        <w:rPr>
          <w:rFonts w:ascii="Gill Sans MT" w:eastAsia="Times New Roman" w:hAnsi="Gill Sans MT" w:cs="Times New Roman"/>
          <w:sz w:val="24"/>
          <w:lang w:val="en-US"/>
        </w:rPr>
        <w:t>l</w:t>
      </w:r>
      <w:r w:rsidRPr="00E60042">
        <w:rPr>
          <w:rFonts w:ascii="Gill Sans MT" w:eastAsia="Times New Roman" w:hAnsi="Gill Sans MT" w:cs="Times New Roman"/>
          <w:sz w:val="24"/>
          <w:lang w:val="en-US"/>
        </w:rPr>
        <w:t xml:space="preserve">p to educate for dignity and </w:t>
      </w:r>
      <w:r w:rsidRPr="00E60042">
        <w:rPr>
          <w:rFonts w:ascii="Gill Sans MT" w:eastAsia="Times New Roman" w:hAnsi="Gill Sans MT" w:cs="Times New Roman"/>
          <w:sz w:val="24"/>
          <w:lang w:val="en-US"/>
        </w:rPr>
        <w:lastRenderedPageBreak/>
        <w:t>respect encouraging all to live well together</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 xml:space="preserve">. Quoting from the Church of England’s </w:t>
      </w:r>
      <w:r w:rsidRPr="00E60042">
        <w:rPr>
          <w:rFonts w:ascii="Gill Sans MT" w:eastAsia="Times New Roman" w:hAnsi="Gill Sans MT" w:cs="Times New Roman"/>
          <w:i/>
          <w:sz w:val="24"/>
          <w:lang w:val="en-US"/>
        </w:rPr>
        <w:t>Vision for Education: Deeply Christian, Serving the Common Good</w:t>
      </w:r>
      <w:r w:rsidRPr="00E60042">
        <w:rPr>
          <w:rFonts w:ascii="Gill Sans MT" w:eastAsia="Times New Roman" w:hAnsi="Gill Sans MT" w:cs="Times New Roman"/>
          <w:sz w:val="24"/>
          <w:lang w:val="en-US"/>
        </w:rPr>
        <w:t>, it continues</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 xml:space="preserve"> </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Such an approach is offered through a commitment to generous hospitality, being true to our underpinning faith, but with a deep respect for the integrity of other religious traditions (and worldviews) and for the religious freedom of each person</w:t>
      </w:r>
      <w:r>
        <w:rPr>
          <w:rFonts w:ascii="Gill Sans MT" w:eastAsia="Times New Roman" w:hAnsi="Gill Sans MT" w:cs="Times New Roman"/>
          <w:sz w:val="24"/>
          <w:lang w:val="en-US"/>
        </w:rPr>
        <w:t>’</w:t>
      </w:r>
      <w:r w:rsidRPr="00E60042">
        <w:rPr>
          <w:rFonts w:ascii="Gill Sans MT" w:eastAsia="Times New Roman" w:hAnsi="Gill Sans MT" w:cs="Times New Roman"/>
          <w:sz w:val="24"/>
          <w:lang w:val="en-US"/>
        </w:rPr>
        <w:t>.</w:t>
      </w:r>
    </w:p>
    <w:p w14:paraId="62BBD112" w14:textId="77777777" w:rsidR="00E60042" w:rsidRDefault="00E60042" w:rsidP="00E60042">
      <w:pPr>
        <w:spacing w:after="0"/>
        <w:rPr>
          <w:rFonts w:ascii="Gill Sans MT" w:eastAsia="Times New Roman" w:hAnsi="Gill Sans MT" w:cs="Times New Roman"/>
          <w:b/>
          <w:sz w:val="24"/>
          <w:szCs w:val="24"/>
          <w:lang w:val="en-US"/>
        </w:rPr>
      </w:pPr>
    </w:p>
    <w:p w14:paraId="62BBD113" w14:textId="77777777" w:rsidR="005361E0" w:rsidRPr="002464BB" w:rsidRDefault="00E60042" w:rsidP="00E60042">
      <w:pPr>
        <w:pStyle w:val="NoSpacing"/>
        <w:spacing w:line="276" w:lineRule="auto"/>
        <w:jc w:val="both"/>
        <w:outlineLvl w:val="2"/>
        <w:rPr>
          <w:rFonts w:ascii="Gill Sans MT" w:hAnsi="Gill Sans MT"/>
          <w:b/>
          <w:color w:val="6CA644"/>
          <w:sz w:val="24"/>
          <w:szCs w:val="24"/>
        </w:rPr>
      </w:pPr>
      <w:bookmarkStart w:id="6" w:name="_Toc61441452"/>
      <w:bookmarkEnd w:id="5"/>
      <w:r>
        <w:rPr>
          <w:rFonts w:ascii="Gill Sans MT" w:hAnsi="Gill Sans MT"/>
          <w:b/>
          <w:color w:val="6CA644"/>
          <w:sz w:val="24"/>
          <w:szCs w:val="24"/>
        </w:rPr>
        <w:t>Religious Education and the school’s Christian Vision</w:t>
      </w:r>
      <w:bookmarkEnd w:id="6"/>
    </w:p>
    <w:tbl>
      <w:tblPr>
        <w:tblStyle w:val="TableGrid"/>
        <w:tblW w:w="0" w:type="auto"/>
        <w:tblLook w:val="04A0" w:firstRow="1" w:lastRow="0" w:firstColumn="1" w:lastColumn="0" w:noHBand="0" w:noVBand="1"/>
      </w:tblPr>
      <w:tblGrid>
        <w:gridCol w:w="9016"/>
      </w:tblGrid>
      <w:tr w:rsidR="00E60042" w:rsidRPr="00C377DF" w14:paraId="62BBD119" w14:textId="77777777" w:rsidTr="00A61166">
        <w:tc>
          <w:tcPr>
            <w:tcW w:w="9016" w:type="dxa"/>
          </w:tcPr>
          <w:p w14:paraId="62BBD114" w14:textId="77777777" w:rsidR="00E60042" w:rsidRDefault="00E60042" w:rsidP="00E60042">
            <w:pPr>
              <w:spacing w:after="0"/>
              <w:rPr>
                <w:rFonts w:ascii="Gill Sans MT" w:hAnsi="Gill Sans MT"/>
                <w:b/>
                <w:sz w:val="24"/>
                <w:szCs w:val="24"/>
              </w:rPr>
            </w:pPr>
            <w:r>
              <w:rPr>
                <w:rFonts w:ascii="Gill Sans MT" w:hAnsi="Gill Sans MT"/>
                <w:b/>
                <w:sz w:val="24"/>
                <w:szCs w:val="24"/>
              </w:rPr>
              <w:t>The School’s Vision</w:t>
            </w:r>
            <w:r w:rsidRPr="00C377DF">
              <w:rPr>
                <w:rFonts w:ascii="Gill Sans MT" w:hAnsi="Gill Sans MT"/>
                <w:b/>
                <w:sz w:val="24"/>
                <w:szCs w:val="24"/>
              </w:rPr>
              <w:t>:</w:t>
            </w:r>
          </w:p>
          <w:p w14:paraId="62BBD115" w14:textId="77777777" w:rsidR="00E60042" w:rsidRDefault="00E60042" w:rsidP="00E60042">
            <w:pPr>
              <w:spacing w:after="0"/>
              <w:rPr>
                <w:rFonts w:ascii="Gill Sans MT" w:hAnsi="Gill Sans MT"/>
                <w:b/>
                <w:sz w:val="24"/>
                <w:szCs w:val="24"/>
              </w:rPr>
            </w:pPr>
          </w:p>
          <w:p w14:paraId="62BBD116" w14:textId="77777777" w:rsidR="00E60042" w:rsidRDefault="00E60042" w:rsidP="00E60042">
            <w:pPr>
              <w:spacing w:after="0"/>
              <w:rPr>
                <w:rFonts w:ascii="Gill Sans MT" w:hAnsi="Gill Sans MT"/>
                <w:b/>
                <w:sz w:val="24"/>
                <w:szCs w:val="24"/>
              </w:rPr>
            </w:pPr>
          </w:p>
          <w:p w14:paraId="62BBD117" w14:textId="77777777" w:rsidR="00E60042" w:rsidRDefault="00E60042" w:rsidP="00E60042">
            <w:pPr>
              <w:spacing w:after="0"/>
              <w:rPr>
                <w:rFonts w:ascii="Gill Sans MT" w:hAnsi="Gill Sans MT"/>
                <w:b/>
                <w:sz w:val="24"/>
                <w:szCs w:val="24"/>
              </w:rPr>
            </w:pPr>
          </w:p>
          <w:p w14:paraId="62BBD118" w14:textId="77777777" w:rsidR="00E60042" w:rsidRPr="00C377DF" w:rsidRDefault="00E60042" w:rsidP="00E60042">
            <w:pPr>
              <w:spacing w:after="0"/>
              <w:rPr>
                <w:rFonts w:ascii="Gill Sans MT" w:hAnsi="Gill Sans MT"/>
                <w:b/>
                <w:sz w:val="24"/>
                <w:szCs w:val="24"/>
              </w:rPr>
            </w:pPr>
          </w:p>
        </w:tc>
      </w:tr>
    </w:tbl>
    <w:p w14:paraId="62BBD11A" w14:textId="77777777" w:rsidR="005361E0" w:rsidRDefault="005361E0" w:rsidP="00E60042">
      <w:pPr>
        <w:pStyle w:val="NoSpacing"/>
        <w:spacing w:line="276" w:lineRule="auto"/>
        <w:jc w:val="both"/>
        <w:outlineLvl w:val="2"/>
        <w:rPr>
          <w:rFonts w:ascii="Gill Sans MT" w:hAnsi="Gill Sans MT"/>
          <w:b/>
          <w:color w:val="6CA644"/>
          <w:sz w:val="24"/>
          <w:szCs w:val="24"/>
        </w:rPr>
      </w:pPr>
      <w:bookmarkStart w:id="7" w:name="_Toc60920430"/>
    </w:p>
    <w:p w14:paraId="62BBD11B" w14:textId="77777777" w:rsidR="00E60042" w:rsidRPr="00E60042" w:rsidRDefault="00E60042" w:rsidP="00E60042">
      <w:pPr>
        <w:pStyle w:val="NoSpacing"/>
        <w:spacing w:line="276" w:lineRule="auto"/>
        <w:jc w:val="both"/>
        <w:outlineLvl w:val="2"/>
        <w:rPr>
          <w:rFonts w:ascii="Gill Sans MT" w:hAnsi="Gill Sans MT"/>
          <w:sz w:val="24"/>
        </w:rPr>
      </w:pPr>
      <w:bookmarkStart w:id="8" w:name="_Toc61441199"/>
      <w:bookmarkStart w:id="9" w:name="_Toc61441453"/>
      <w:r w:rsidRPr="00E60042">
        <w:rPr>
          <w:rFonts w:ascii="Gill Sans MT" w:hAnsi="Gill Sans MT"/>
          <w:sz w:val="24"/>
        </w:rPr>
        <w:t xml:space="preserve">Building on these themes, RE in this school contributes to the outworking of our vision by </w:t>
      </w:r>
      <w:r w:rsidRPr="00E60042">
        <w:rPr>
          <w:rFonts w:ascii="Gill Sans MT" w:hAnsi="Gill Sans MT"/>
          <w:color w:val="FF0000"/>
          <w:sz w:val="24"/>
        </w:rPr>
        <w:t>………</w:t>
      </w:r>
      <w:bookmarkEnd w:id="8"/>
      <w:bookmarkEnd w:id="9"/>
    </w:p>
    <w:p w14:paraId="62BBD11C" w14:textId="77777777" w:rsidR="00E60042" w:rsidRDefault="00E60042" w:rsidP="00E60042">
      <w:pPr>
        <w:pStyle w:val="NoSpacing"/>
        <w:spacing w:line="276" w:lineRule="auto"/>
        <w:jc w:val="both"/>
        <w:outlineLvl w:val="2"/>
        <w:rPr>
          <w:rFonts w:ascii="Gill Sans MT" w:hAnsi="Gill Sans MT"/>
          <w:b/>
          <w:color w:val="6CA644"/>
          <w:sz w:val="24"/>
          <w:szCs w:val="24"/>
        </w:rPr>
      </w:pPr>
    </w:p>
    <w:p w14:paraId="62BBD11D" w14:textId="77777777" w:rsidR="005361E0" w:rsidRPr="002464BB" w:rsidRDefault="00E60042" w:rsidP="00E60042">
      <w:pPr>
        <w:pStyle w:val="NoSpacing"/>
        <w:spacing w:line="276" w:lineRule="auto"/>
        <w:jc w:val="both"/>
        <w:outlineLvl w:val="2"/>
        <w:rPr>
          <w:rFonts w:ascii="Gill Sans MT" w:hAnsi="Gill Sans MT"/>
          <w:b/>
          <w:color w:val="6CA644"/>
          <w:sz w:val="24"/>
          <w:szCs w:val="24"/>
        </w:rPr>
      </w:pPr>
      <w:bookmarkStart w:id="10" w:name="_Toc61441454"/>
      <w:bookmarkEnd w:id="7"/>
      <w:r>
        <w:rPr>
          <w:rFonts w:ascii="Gill Sans MT" w:hAnsi="Gill Sans MT"/>
          <w:b/>
          <w:color w:val="6CA644"/>
          <w:sz w:val="24"/>
          <w:szCs w:val="24"/>
        </w:rPr>
        <w:t>Religious Education Intent</w:t>
      </w:r>
      <w:bookmarkEnd w:id="10"/>
    </w:p>
    <w:p w14:paraId="62BBD11E" w14:textId="77777777" w:rsidR="005361E0" w:rsidRPr="00C377DF" w:rsidRDefault="00E60042" w:rsidP="00E60042">
      <w:pPr>
        <w:pStyle w:val="NoSpacing"/>
        <w:spacing w:line="276" w:lineRule="auto"/>
        <w:rPr>
          <w:rFonts w:ascii="Gill Sans MT" w:hAnsi="Gill Sans MT"/>
          <w:sz w:val="24"/>
          <w:szCs w:val="24"/>
        </w:rPr>
      </w:pPr>
      <w:r>
        <w:rPr>
          <w:rFonts w:ascii="Gill Sans MT" w:hAnsi="Gill Sans MT"/>
          <w:sz w:val="24"/>
          <w:szCs w:val="24"/>
        </w:rPr>
        <w:t xml:space="preserve">The intent of Religious Education at </w:t>
      </w:r>
      <w:r w:rsidRPr="00E60042">
        <w:rPr>
          <w:rFonts w:ascii="Gill Sans MT" w:hAnsi="Gill Sans MT"/>
          <w:color w:val="FF0000"/>
          <w:sz w:val="24"/>
          <w:szCs w:val="24"/>
        </w:rPr>
        <w:t>………</w:t>
      </w:r>
      <w:r>
        <w:rPr>
          <w:rFonts w:ascii="Gill Sans MT" w:hAnsi="Gill Sans MT"/>
          <w:sz w:val="24"/>
          <w:szCs w:val="24"/>
        </w:rPr>
        <w:t xml:space="preserve"> School is to </w:t>
      </w:r>
      <w:r w:rsidRPr="00E60042">
        <w:rPr>
          <w:rFonts w:ascii="Gill Sans MT" w:hAnsi="Gill Sans MT"/>
          <w:color w:val="FF0000"/>
          <w:sz w:val="24"/>
          <w:szCs w:val="24"/>
        </w:rPr>
        <w:t>………</w:t>
      </w:r>
    </w:p>
    <w:p w14:paraId="62BBD11F" w14:textId="77777777" w:rsidR="005361E0" w:rsidRDefault="005361E0" w:rsidP="00E60042">
      <w:pPr>
        <w:pStyle w:val="NoSpacing"/>
        <w:spacing w:line="276" w:lineRule="auto"/>
        <w:ind w:left="720"/>
        <w:jc w:val="both"/>
        <w:rPr>
          <w:rFonts w:ascii="Gill Sans MT" w:hAnsi="Gill Sans MT"/>
          <w:sz w:val="24"/>
          <w:szCs w:val="24"/>
        </w:rPr>
      </w:pPr>
    </w:p>
    <w:p w14:paraId="62BBD120" w14:textId="77777777" w:rsidR="005361E0" w:rsidRPr="002464BB" w:rsidRDefault="00E60042" w:rsidP="00E60042">
      <w:pPr>
        <w:pStyle w:val="NoSpacing"/>
        <w:spacing w:line="276" w:lineRule="auto"/>
        <w:jc w:val="both"/>
        <w:outlineLvl w:val="2"/>
        <w:rPr>
          <w:rFonts w:ascii="Gill Sans MT" w:hAnsi="Gill Sans MT"/>
          <w:b/>
          <w:color w:val="6CA644"/>
          <w:sz w:val="24"/>
          <w:szCs w:val="24"/>
        </w:rPr>
      </w:pPr>
      <w:bookmarkStart w:id="11" w:name="_Toc61441455"/>
      <w:r>
        <w:rPr>
          <w:rFonts w:ascii="Gill Sans MT" w:hAnsi="Gill Sans MT"/>
          <w:b/>
          <w:color w:val="6CA644"/>
          <w:sz w:val="24"/>
          <w:szCs w:val="24"/>
        </w:rPr>
        <w:t>School Approach to Religious Education</w:t>
      </w:r>
      <w:bookmarkEnd w:id="11"/>
    </w:p>
    <w:p w14:paraId="62BBD121" w14:textId="77777777" w:rsidR="00E60042" w:rsidRDefault="00E60042" w:rsidP="00E60042">
      <w:pPr>
        <w:spacing w:after="0"/>
        <w:ind w:left="-5"/>
        <w:jc w:val="both"/>
        <w:rPr>
          <w:rFonts w:ascii="Gill Sans MT" w:hAnsi="Gill Sans MT"/>
          <w:sz w:val="24"/>
          <w:szCs w:val="24"/>
        </w:rPr>
      </w:pPr>
      <w:r>
        <w:rPr>
          <w:rFonts w:ascii="Gill Sans MT" w:hAnsi="Gill Sans MT"/>
          <w:sz w:val="24"/>
          <w:szCs w:val="24"/>
        </w:rPr>
        <w:t>In-</w:t>
      </w:r>
      <w:r w:rsidRPr="00E60042">
        <w:rPr>
          <w:rFonts w:ascii="Gill Sans MT" w:hAnsi="Gill Sans MT"/>
          <w:sz w:val="24"/>
          <w:szCs w:val="24"/>
        </w:rPr>
        <w:t xml:space="preserve">line with all church schools, this school has duty to provide accurate knowledge and understanding of religions and world views. </w:t>
      </w:r>
    </w:p>
    <w:p w14:paraId="62BBD122" w14:textId="77777777" w:rsidR="00E60042" w:rsidRPr="00E60042" w:rsidRDefault="00E60042" w:rsidP="00E60042">
      <w:pPr>
        <w:spacing w:after="0"/>
        <w:ind w:left="-5"/>
        <w:jc w:val="both"/>
        <w:rPr>
          <w:rFonts w:ascii="Gill Sans MT" w:hAnsi="Gill Sans MT"/>
          <w:sz w:val="24"/>
          <w:szCs w:val="24"/>
        </w:rPr>
      </w:pPr>
    </w:p>
    <w:p w14:paraId="62BBD123" w14:textId="77777777" w:rsidR="00E60042" w:rsidRDefault="00E60042" w:rsidP="00E60042">
      <w:pPr>
        <w:spacing w:after="0"/>
        <w:ind w:left="-5"/>
        <w:jc w:val="both"/>
        <w:rPr>
          <w:rFonts w:ascii="Gill Sans MT" w:hAnsi="Gill Sans MT"/>
          <w:i/>
          <w:color w:val="FF0000"/>
          <w:sz w:val="24"/>
          <w:szCs w:val="24"/>
        </w:rPr>
      </w:pPr>
      <w:r w:rsidRPr="00E60042">
        <w:rPr>
          <w:rFonts w:ascii="Gill Sans MT" w:hAnsi="Gill Sans MT"/>
          <w:i/>
          <w:color w:val="FF0000"/>
          <w:sz w:val="24"/>
          <w:szCs w:val="24"/>
        </w:rPr>
        <w:t xml:space="preserve">Amend and extend as appropriate. </w:t>
      </w:r>
    </w:p>
    <w:p w14:paraId="62BBD124" w14:textId="77777777" w:rsidR="00E60042" w:rsidRPr="00E60042" w:rsidRDefault="00E60042" w:rsidP="00E60042">
      <w:pPr>
        <w:spacing w:after="0"/>
        <w:ind w:left="-5"/>
        <w:jc w:val="both"/>
        <w:rPr>
          <w:rFonts w:ascii="Gill Sans MT" w:hAnsi="Gill Sans MT"/>
          <w:i/>
          <w:sz w:val="24"/>
          <w:szCs w:val="24"/>
        </w:rPr>
      </w:pPr>
    </w:p>
    <w:p w14:paraId="62BBD125" w14:textId="77777777" w:rsidR="00E60042" w:rsidRDefault="00E60042" w:rsidP="00E60042">
      <w:pPr>
        <w:spacing w:after="0"/>
        <w:ind w:left="-5"/>
        <w:jc w:val="both"/>
        <w:rPr>
          <w:rFonts w:ascii="Gill Sans MT" w:hAnsi="Gill Sans MT"/>
          <w:sz w:val="24"/>
          <w:szCs w:val="24"/>
        </w:rPr>
      </w:pPr>
      <w:r w:rsidRPr="00E60042">
        <w:rPr>
          <w:rFonts w:ascii="Gill Sans MT" w:hAnsi="Gill Sans MT"/>
          <w:sz w:val="24"/>
          <w:szCs w:val="24"/>
        </w:rPr>
        <w:t xml:space="preserve">A wide range of imaginative teaching methods and pupil groupings ensure effective RE sessions. We appreciate the positive impact that local faith communities can have on pupils’ experience in RE. Therefore, this school encourages visits to places of worship and welcomes visitors from different faith communities. We recognise it is vitally important that teachers demonstrate respectful attitudes towards all faiths, modelling the attitudes and responses we would expect from our pupils. </w:t>
      </w:r>
    </w:p>
    <w:p w14:paraId="62BBD126" w14:textId="77777777" w:rsidR="00E60042" w:rsidRPr="00E60042" w:rsidRDefault="00E60042" w:rsidP="00E60042">
      <w:pPr>
        <w:spacing w:after="0"/>
        <w:ind w:left="-5"/>
        <w:jc w:val="both"/>
        <w:rPr>
          <w:rFonts w:ascii="Gill Sans MT" w:hAnsi="Gill Sans MT"/>
          <w:sz w:val="24"/>
          <w:szCs w:val="24"/>
        </w:rPr>
      </w:pPr>
    </w:p>
    <w:p w14:paraId="62BBD127" w14:textId="77777777" w:rsidR="00E60042" w:rsidRPr="00E60042" w:rsidRDefault="00E60042" w:rsidP="00E60042">
      <w:pPr>
        <w:spacing w:after="0"/>
        <w:ind w:left="-5"/>
        <w:jc w:val="both"/>
        <w:rPr>
          <w:rFonts w:ascii="Gill Sans MT" w:hAnsi="Gill Sans MT"/>
          <w:sz w:val="24"/>
          <w:szCs w:val="24"/>
        </w:rPr>
      </w:pPr>
      <w:r w:rsidRPr="00E60042">
        <w:rPr>
          <w:rFonts w:ascii="Gill Sans MT" w:hAnsi="Gill Sans MT"/>
          <w:sz w:val="24"/>
          <w:szCs w:val="24"/>
        </w:rPr>
        <w:t xml:space="preserve">As identified in the </w:t>
      </w:r>
      <w:r w:rsidRPr="00E60042">
        <w:rPr>
          <w:rFonts w:ascii="Gill Sans MT" w:hAnsi="Gill Sans MT"/>
          <w:i/>
          <w:sz w:val="24"/>
          <w:szCs w:val="24"/>
        </w:rPr>
        <w:t>Statement of Entitlement</w:t>
      </w:r>
      <w:r w:rsidRPr="00E60042">
        <w:rPr>
          <w:rFonts w:ascii="Gill Sans MT" w:hAnsi="Gill Sans MT"/>
          <w:sz w:val="24"/>
          <w:szCs w:val="24"/>
        </w:rPr>
        <w:t xml:space="preserve">, teaching and learning in RE in this school will provide:  </w:t>
      </w:r>
    </w:p>
    <w:p w14:paraId="62BBD128" w14:textId="77777777" w:rsidR="00E60042" w:rsidRPr="00E60042" w:rsidRDefault="00E60042" w:rsidP="00E60042">
      <w:pPr>
        <w:numPr>
          <w:ilvl w:val="0"/>
          <w:numId w:val="16"/>
        </w:numPr>
        <w:spacing w:after="0"/>
        <w:ind w:hanging="432"/>
        <w:jc w:val="both"/>
        <w:rPr>
          <w:rFonts w:ascii="Gill Sans MT" w:hAnsi="Gill Sans MT"/>
          <w:sz w:val="24"/>
          <w:szCs w:val="24"/>
        </w:rPr>
      </w:pPr>
      <w:r>
        <w:rPr>
          <w:rFonts w:ascii="Gill Sans MT" w:hAnsi="Gill Sans MT"/>
          <w:sz w:val="24"/>
          <w:szCs w:val="24"/>
        </w:rPr>
        <w:t>a</w:t>
      </w:r>
      <w:r w:rsidRPr="00E60042">
        <w:rPr>
          <w:rFonts w:ascii="Gill Sans MT" w:hAnsi="Gill Sans MT"/>
          <w:sz w:val="24"/>
          <w:szCs w:val="24"/>
        </w:rPr>
        <w:t xml:space="preserve"> challenging and robust curriculum based on an </w:t>
      </w:r>
      <w:r>
        <w:rPr>
          <w:rFonts w:ascii="Gill Sans MT" w:hAnsi="Gill Sans MT"/>
          <w:sz w:val="24"/>
          <w:szCs w:val="24"/>
        </w:rPr>
        <w:t>accurate theological framework</w:t>
      </w:r>
    </w:p>
    <w:p w14:paraId="62BBD129" w14:textId="77777777" w:rsidR="00E60042" w:rsidRPr="00E60042" w:rsidRDefault="00E60042" w:rsidP="00E60042">
      <w:pPr>
        <w:numPr>
          <w:ilvl w:val="0"/>
          <w:numId w:val="16"/>
        </w:numPr>
        <w:spacing w:after="0"/>
        <w:ind w:hanging="432"/>
        <w:jc w:val="both"/>
        <w:rPr>
          <w:rFonts w:ascii="Gill Sans MT" w:hAnsi="Gill Sans MT"/>
          <w:sz w:val="24"/>
          <w:szCs w:val="24"/>
        </w:rPr>
      </w:pPr>
      <w:r>
        <w:rPr>
          <w:rFonts w:ascii="Gill Sans MT" w:hAnsi="Gill Sans MT"/>
          <w:sz w:val="24"/>
          <w:szCs w:val="24"/>
        </w:rPr>
        <w:t>a</w:t>
      </w:r>
      <w:r w:rsidRPr="00E60042">
        <w:rPr>
          <w:rFonts w:ascii="Gill Sans MT" w:hAnsi="Gill Sans MT"/>
          <w:sz w:val="24"/>
          <w:szCs w:val="24"/>
        </w:rPr>
        <w:t>n assessment process which has rigour and demonstrates progression based on knowledge and understand</w:t>
      </w:r>
      <w:r>
        <w:rPr>
          <w:rFonts w:ascii="Gill Sans MT" w:hAnsi="Gill Sans MT"/>
          <w:sz w:val="24"/>
          <w:szCs w:val="24"/>
        </w:rPr>
        <w:t>ing of core religious concepts</w:t>
      </w:r>
    </w:p>
    <w:p w14:paraId="62BBD12A" w14:textId="77777777" w:rsidR="00E60042" w:rsidRPr="00E60042" w:rsidRDefault="00E60042" w:rsidP="00E60042">
      <w:pPr>
        <w:numPr>
          <w:ilvl w:val="0"/>
          <w:numId w:val="16"/>
        </w:numPr>
        <w:spacing w:after="0"/>
        <w:ind w:hanging="432"/>
        <w:jc w:val="both"/>
        <w:rPr>
          <w:rFonts w:ascii="Gill Sans MT" w:hAnsi="Gill Sans MT"/>
          <w:sz w:val="24"/>
          <w:szCs w:val="24"/>
        </w:rPr>
      </w:pPr>
      <w:r>
        <w:rPr>
          <w:rFonts w:ascii="Gill Sans MT" w:hAnsi="Gill Sans MT"/>
          <w:sz w:val="24"/>
          <w:szCs w:val="24"/>
        </w:rPr>
        <w:lastRenderedPageBreak/>
        <w:t>a</w:t>
      </w:r>
      <w:r w:rsidRPr="00E60042">
        <w:rPr>
          <w:rFonts w:ascii="Gill Sans MT" w:hAnsi="Gill Sans MT"/>
          <w:sz w:val="24"/>
          <w:szCs w:val="24"/>
        </w:rPr>
        <w:t xml:space="preserve"> curriculum that draws on the richness and diversity of </w:t>
      </w:r>
      <w:r>
        <w:rPr>
          <w:rFonts w:ascii="Gill Sans MT" w:hAnsi="Gill Sans MT"/>
          <w:sz w:val="24"/>
          <w:szCs w:val="24"/>
        </w:rPr>
        <w:t>religious experience worldwide</w:t>
      </w:r>
    </w:p>
    <w:p w14:paraId="62BBD12B" w14:textId="77777777" w:rsidR="00E60042" w:rsidRPr="00E60042" w:rsidRDefault="00E60042" w:rsidP="00E60042">
      <w:pPr>
        <w:numPr>
          <w:ilvl w:val="0"/>
          <w:numId w:val="16"/>
        </w:numPr>
        <w:spacing w:after="0"/>
        <w:ind w:hanging="432"/>
        <w:jc w:val="both"/>
        <w:rPr>
          <w:rFonts w:ascii="Gill Sans MT" w:hAnsi="Gill Sans MT"/>
          <w:sz w:val="24"/>
          <w:szCs w:val="24"/>
        </w:rPr>
      </w:pPr>
      <w:r>
        <w:rPr>
          <w:rFonts w:ascii="Gill Sans MT" w:hAnsi="Gill Sans MT"/>
          <w:sz w:val="24"/>
          <w:szCs w:val="24"/>
        </w:rPr>
        <w:t>a</w:t>
      </w:r>
      <w:r w:rsidRPr="00E60042">
        <w:rPr>
          <w:rFonts w:ascii="Gill Sans MT" w:hAnsi="Gill Sans MT"/>
          <w:sz w:val="24"/>
          <w:szCs w:val="24"/>
        </w:rPr>
        <w:t xml:space="preserve"> pedagogy that instils respect for different views and interpretations; and, in which real dialogue and </w:t>
      </w:r>
      <w:r>
        <w:rPr>
          <w:rFonts w:ascii="Gill Sans MT" w:hAnsi="Gill Sans MT"/>
          <w:sz w:val="24"/>
          <w:szCs w:val="24"/>
        </w:rPr>
        <w:t>theological enquiry takes place</w:t>
      </w:r>
      <w:r w:rsidRPr="00E60042">
        <w:rPr>
          <w:rFonts w:ascii="Gill Sans MT" w:hAnsi="Gill Sans MT"/>
          <w:sz w:val="24"/>
          <w:szCs w:val="24"/>
        </w:rPr>
        <w:t xml:space="preserve"> </w:t>
      </w:r>
      <w:r w:rsidRPr="00E60042">
        <w:rPr>
          <w:rFonts w:ascii="Gill Sans MT" w:hAnsi="Gill Sans MT"/>
          <w:b/>
          <w:sz w:val="24"/>
          <w:szCs w:val="24"/>
        </w:rPr>
        <w:t xml:space="preserve"> </w:t>
      </w:r>
    </w:p>
    <w:p w14:paraId="62BBD12C" w14:textId="77777777" w:rsidR="00E60042" w:rsidRPr="00B129A2" w:rsidRDefault="00E60042" w:rsidP="00E60042">
      <w:pPr>
        <w:numPr>
          <w:ilvl w:val="0"/>
          <w:numId w:val="16"/>
        </w:numPr>
        <w:spacing w:after="0"/>
        <w:ind w:hanging="432"/>
        <w:jc w:val="both"/>
        <w:rPr>
          <w:rFonts w:ascii="Gill Sans MT" w:hAnsi="Gill Sans MT"/>
          <w:sz w:val="24"/>
          <w:szCs w:val="24"/>
        </w:rPr>
      </w:pPr>
      <w:r>
        <w:rPr>
          <w:rFonts w:ascii="Gill Sans MT" w:hAnsi="Gill Sans MT"/>
          <w:sz w:val="24"/>
          <w:szCs w:val="24"/>
        </w:rPr>
        <w:t>t</w:t>
      </w:r>
      <w:r w:rsidRPr="00E60042">
        <w:rPr>
          <w:rFonts w:ascii="Gill Sans MT" w:hAnsi="Gill Sans MT"/>
          <w:sz w:val="24"/>
          <w:szCs w:val="24"/>
        </w:rPr>
        <w:t xml:space="preserve">he opportunity for pupils to deepen their understanding of the religion and world views as lived by believers. </w:t>
      </w:r>
      <w:r w:rsidRPr="00E60042">
        <w:rPr>
          <w:rFonts w:ascii="Gill Sans MT" w:hAnsi="Gill Sans MT"/>
          <w:b/>
          <w:sz w:val="24"/>
          <w:szCs w:val="24"/>
        </w:rPr>
        <w:t xml:space="preserve"> </w:t>
      </w:r>
    </w:p>
    <w:p w14:paraId="62BBD12D" w14:textId="77777777" w:rsidR="00B129A2" w:rsidRPr="00E60042" w:rsidRDefault="00B129A2" w:rsidP="00B129A2">
      <w:pPr>
        <w:spacing w:after="0"/>
        <w:ind w:left="427"/>
        <w:jc w:val="both"/>
        <w:rPr>
          <w:rFonts w:ascii="Gill Sans MT" w:hAnsi="Gill Sans MT"/>
          <w:sz w:val="24"/>
          <w:szCs w:val="24"/>
        </w:rPr>
      </w:pPr>
    </w:p>
    <w:p w14:paraId="62BBD12E" w14:textId="77777777" w:rsidR="005361E0" w:rsidRPr="00E60042" w:rsidRDefault="00E60042" w:rsidP="00E60042">
      <w:pPr>
        <w:spacing w:after="0"/>
        <w:jc w:val="both"/>
        <w:rPr>
          <w:rFonts w:ascii="Gill Sans MT" w:hAnsi="Gill Sans MT" w:cs="Arial"/>
          <w:b/>
          <w:bCs/>
          <w:sz w:val="24"/>
          <w:szCs w:val="24"/>
        </w:rPr>
      </w:pPr>
      <w:r w:rsidRPr="00E60042">
        <w:rPr>
          <w:rFonts w:ascii="Gill Sans MT" w:hAnsi="Gill Sans MT"/>
          <w:sz w:val="24"/>
          <w:szCs w:val="24"/>
        </w:rPr>
        <w:t xml:space="preserve">RE that makes a positive contribution to </w:t>
      </w:r>
      <w:r w:rsidR="00FC0D0A">
        <w:rPr>
          <w:rFonts w:ascii="Gill Sans MT" w:hAnsi="Gill Sans MT"/>
          <w:sz w:val="24"/>
          <w:szCs w:val="24"/>
        </w:rPr>
        <w:t>Spiritual, Moral, Social and Cultural (SMSC)</w:t>
      </w:r>
      <w:r w:rsidRPr="00E60042">
        <w:rPr>
          <w:rFonts w:ascii="Gill Sans MT" w:hAnsi="Gill Sans MT"/>
          <w:sz w:val="24"/>
          <w:szCs w:val="24"/>
        </w:rPr>
        <w:t xml:space="preserve"> development</w:t>
      </w:r>
      <w:r w:rsidR="005361E0" w:rsidRPr="00E60042">
        <w:rPr>
          <w:rFonts w:ascii="Gill Sans MT" w:hAnsi="Gill Sans MT" w:cs="Arial"/>
          <w:sz w:val="24"/>
          <w:szCs w:val="24"/>
        </w:rPr>
        <w:t>.</w:t>
      </w:r>
    </w:p>
    <w:p w14:paraId="62BBD12F" w14:textId="77777777" w:rsidR="005361E0" w:rsidRPr="005361E0" w:rsidRDefault="005361E0" w:rsidP="005361E0">
      <w:pPr>
        <w:spacing w:after="0"/>
        <w:jc w:val="both"/>
        <w:rPr>
          <w:rFonts w:ascii="Gill Sans MT" w:hAnsi="Gill Sans MT" w:cs="Arial"/>
          <w:b/>
          <w:bCs/>
          <w:sz w:val="24"/>
          <w:szCs w:val="24"/>
        </w:rPr>
      </w:pPr>
    </w:p>
    <w:p w14:paraId="62BBD130" w14:textId="77777777" w:rsidR="005361E0" w:rsidRPr="002464BB" w:rsidRDefault="00B129A2" w:rsidP="00B129A2">
      <w:pPr>
        <w:pStyle w:val="NoSpacing"/>
        <w:spacing w:line="276" w:lineRule="auto"/>
        <w:jc w:val="both"/>
        <w:outlineLvl w:val="2"/>
        <w:rPr>
          <w:rFonts w:ascii="Gill Sans MT" w:hAnsi="Gill Sans MT"/>
          <w:b/>
          <w:color w:val="6CA644"/>
          <w:sz w:val="24"/>
          <w:szCs w:val="24"/>
        </w:rPr>
      </w:pPr>
      <w:bookmarkStart w:id="12" w:name="_Toc61441456"/>
      <w:proofErr w:type="spellStart"/>
      <w:r>
        <w:rPr>
          <w:rFonts w:ascii="Gill Sans MT" w:hAnsi="Gill Sans MT"/>
          <w:b/>
          <w:color w:val="6CA644"/>
          <w:sz w:val="24"/>
          <w:szCs w:val="24"/>
        </w:rPr>
        <w:t>Organisation</w:t>
      </w:r>
      <w:proofErr w:type="spellEnd"/>
      <w:r>
        <w:rPr>
          <w:rFonts w:ascii="Gill Sans MT" w:hAnsi="Gill Sans MT"/>
          <w:b/>
          <w:color w:val="6CA644"/>
          <w:sz w:val="24"/>
          <w:szCs w:val="24"/>
        </w:rPr>
        <w:t xml:space="preserve"> &amp; Time Allocation</w:t>
      </w:r>
      <w:bookmarkEnd w:id="12"/>
    </w:p>
    <w:p w14:paraId="62BBD131" w14:textId="35B1EED8" w:rsidR="00B129A2" w:rsidRPr="0003623B" w:rsidRDefault="00B129A2" w:rsidP="00B129A2">
      <w:pPr>
        <w:spacing w:after="0"/>
        <w:ind w:left="-5"/>
        <w:jc w:val="both"/>
        <w:rPr>
          <w:rFonts w:ascii="Gill Sans MT" w:hAnsi="Gill Sans MT"/>
          <w:i/>
          <w:iCs/>
          <w:color w:val="FF0000"/>
          <w:sz w:val="24"/>
        </w:rPr>
      </w:pPr>
      <w:r w:rsidRPr="00B129A2">
        <w:rPr>
          <w:rFonts w:ascii="Gill Sans MT" w:hAnsi="Gill Sans MT"/>
          <w:sz w:val="24"/>
        </w:rPr>
        <w:t>In accordance with the structure of Worcestershire Agreed Syllabus</w:t>
      </w:r>
      <w:r>
        <w:rPr>
          <w:rFonts w:ascii="Gill Sans MT" w:hAnsi="Gill Sans MT"/>
          <w:sz w:val="24"/>
        </w:rPr>
        <w:t xml:space="preserve"> </w:t>
      </w:r>
      <w:r w:rsidRPr="00B129A2">
        <w:rPr>
          <w:rFonts w:ascii="Gill Sans MT" w:hAnsi="Gill Sans MT"/>
          <w:sz w:val="24"/>
        </w:rPr>
        <w:t>/</w:t>
      </w:r>
      <w:r>
        <w:rPr>
          <w:rFonts w:ascii="Gill Sans MT" w:hAnsi="Gill Sans MT"/>
          <w:sz w:val="24"/>
        </w:rPr>
        <w:t xml:space="preserve"> </w:t>
      </w:r>
      <w:r w:rsidRPr="00B129A2">
        <w:rPr>
          <w:rFonts w:ascii="Gill Sans MT" w:hAnsi="Gill Sans MT"/>
          <w:sz w:val="24"/>
        </w:rPr>
        <w:t xml:space="preserve">Dudley Agreed Syllabus we have agreed that, as a minimum: </w:t>
      </w:r>
      <w:r w:rsidR="0003623B">
        <w:rPr>
          <w:rFonts w:ascii="Gill Sans MT" w:hAnsi="Gill Sans MT"/>
          <w:i/>
          <w:iCs/>
          <w:color w:val="FF0000"/>
          <w:sz w:val="24"/>
        </w:rPr>
        <w:t>(delete and amend key stages as appropriate)</w:t>
      </w:r>
    </w:p>
    <w:p w14:paraId="62BBD132" w14:textId="77777777" w:rsidR="00B129A2" w:rsidRPr="00B129A2" w:rsidRDefault="00B129A2" w:rsidP="00B129A2">
      <w:pPr>
        <w:pStyle w:val="ListParagraph"/>
        <w:numPr>
          <w:ilvl w:val="0"/>
          <w:numId w:val="17"/>
        </w:numPr>
        <w:spacing w:after="0"/>
        <w:contextualSpacing/>
        <w:jc w:val="both"/>
        <w:rPr>
          <w:rFonts w:ascii="Gill Sans MT" w:hAnsi="Gill Sans MT"/>
          <w:sz w:val="24"/>
        </w:rPr>
      </w:pPr>
      <w:r>
        <w:rPr>
          <w:rFonts w:ascii="Gill Sans MT" w:hAnsi="Gill Sans MT"/>
          <w:sz w:val="24"/>
        </w:rPr>
        <w:t>i</w:t>
      </w:r>
      <w:r w:rsidRPr="00B129A2">
        <w:rPr>
          <w:rFonts w:ascii="Gill Sans MT" w:hAnsi="Gill Sans MT"/>
          <w:sz w:val="24"/>
        </w:rPr>
        <w:t xml:space="preserve">n the Foundation Stage pupils will encounter Christianity and other faiths, as part of their growing sense of self, their own </w:t>
      </w:r>
      <w:proofErr w:type="gramStart"/>
      <w:r w:rsidRPr="00B129A2">
        <w:rPr>
          <w:rFonts w:ascii="Gill Sans MT" w:hAnsi="Gill Sans MT"/>
          <w:sz w:val="24"/>
        </w:rPr>
        <w:t>community</w:t>
      </w:r>
      <w:proofErr w:type="gramEnd"/>
      <w:r w:rsidRPr="00B129A2">
        <w:rPr>
          <w:rFonts w:ascii="Gill Sans MT" w:hAnsi="Gill Sans MT"/>
          <w:sz w:val="24"/>
        </w:rPr>
        <w:t xml:space="preserve"> and their place within it. They will be introduced to a range of faith traditions and will be taugh</w:t>
      </w:r>
      <w:r>
        <w:rPr>
          <w:rFonts w:ascii="Gill Sans MT" w:hAnsi="Gill Sans MT"/>
          <w:sz w:val="24"/>
        </w:rPr>
        <w:t>t RE for 36 hours over the year</w:t>
      </w:r>
      <w:r w:rsidRPr="00B129A2">
        <w:rPr>
          <w:rFonts w:ascii="Gill Sans MT" w:hAnsi="Gill Sans MT"/>
          <w:sz w:val="24"/>
        </w:rPr>
        <w:t xml:space="preserve"> </w:t>
      </w:r>
    </w:p>
    <w:p w14:paraId="62BBD133" w14:textId="77777777" w:rsidR="00B129A2" w:rsidRPr="00B129A2" w:rsidRDefault="00B129A2" w:rsidP="00B129A2">
      <w:pPr>
        <w:pStyle w:val="ListParagraph"/>
        <w:numPr>
          <w:ilvl w:val="0"/>
          <w:numId w:val="17"/>
        </w:numPr>
        <w:spacing w:after="0"/>
        <w:contextualSpacing/>
        <w:jc w:val="both"/>
        <w:rPr>
          <w:rFonts w:ascii="Gill Sans MT" w:hAnsi="Gill Sans MT"/>
          <w:sz w:val="24"/>
        </w:rPr>
      </w:pPr>
      <w:r>
        <w:rPr>
          <w:rFonts w:ascii="Gill Sans MT" w:hAnsi="Gill Sans MT"/>
          <w:sz w:val="24"/>
        </w:rPr>
        <w:t>a</w:t>
      </w:r>
      <w:r w:rsidRPr="00B129A2">
        <w:rPr>
          <w:rFonts w:ascii="Gill Sans MT" w:hAnsi="Gill Sans MT"/>
          <w:sz w:val="24"/>
        </w:rPr>
        <w:t xml:space="preserve">t Key Stage 1 pupils study Christianity and Judaism or </w:t>
      </w:r>
      <w:r>
        <w:rPr>
          <w:rFonts w:ascii="Gill Sans MT" w:hAnsi="Gill Sans MT"/>
          <w:sz w:val="24"/>
        </w:rPr>
        <w:t xml:space="preserve">Islam - </w:t>
      </w:r>
      <w:r w:rsidRPr="00B129A2">
        <w:rPr>
          <w:rFonts w:ascii="Gill Sans MT" w:hAnsi="Gill Sans MT"/>
          <w:sz w:val="24"/>
        </w:rPr>
        <w:t xml:space="preserve">RE will be taught for at least for 36 hours over the year </w:t>
      </w:r>
    </w:p>
    <w:p w14:paraId="62BBD134" w14:textId="77777777" w:rsidR="00B129A2" w:rsidRDefault="00B129A2" w:rsidP="00B129A2">
      <w:pPr>
        <w:pStyle w:val="ListParagraph"/>
        <w:numPr>
          <w:ilvl w:val="0"/>
          <w:numId w:val="17"/>
        </w:numPr>
        <w:spacing w:after="0"/>
        <w:contextualSpacing/>
        <w:jc w:val="both"/>
      </w:pPr>
      <w:r>
        <w:rPr>
          <w:rFonts w:ascii="Gill Sans MT" w:hAnsi="Gill Sans MT"/>
          <w:sz w:val="24"/>
        </w:rPr>
        <w:t>a</w:t>
      </w:r>
      <w:r w:rsidRPr="00B129A2">
        <w:rPr>
          <w:rFonts w:ascii="Gill Sans MT" w:hAnsi="Gill Sans MT"/>
          <w:sz w:val="24"/>
        </w:rPr>
        <w:t xml:space="preserve">t Key Stage 2 pupils study Christianity, Judaism, Hinduism, Islam </w:t>
      </w:r>
      <w:proofErr w:type="gramStart"/>
      <w:r w:rsidRPr="00B129A2">
        <w:rPr>
          <w:rFonts w:ascii="Gill Sans MT" w:hAnsi="Gill Sans MT"/>
          <w:sz w:val="24"/>
        </w:rPr>
        <w:t>and also</w:t>
      </w:r>
      <w:proofErr w:type="gramEnd"/>
      <w:r w:rsidRPr="00B129A2">
        <w:rPr>
          <w:rFonts w:ascii="Gill Sans MT" w:hAnsi="Gill Sans MT"/>
          <w:sz w:val="24"/>
        </w:rPr>
        <w:t xml:space="preserve"> consider non-religious worldviews</w:t>
      </w:r>
      <w:r>
        <w:rPr>
          <w:rFonts w:ascii="Gill Sans MT" w:hAnsi="Gill Sans MT"/>
          <w:sz w:val="24"/>
        </w:rPr>
        <w:t xml:space="preserve"> -</w:t>
      </w:r>
      <w:r w:rsidRPr="00B129A2">
        <w:rPr>
          <w:rFonts w:ascii="Gill Sans MT" w:hAnsi="Gill Sans MT"/>
          <w:sz w:val="24"/>
        </w:rPr>
        <w:t xml:space="preserve"> RE will be taught for at least for 45 hours over the year.</w:t>
      </w:r>
      <w:r>
        <w:t xml:space="preserve"> </w:t>
      </w:r>
    </w:p>
    <w:p w14:paraId="46F958AD" w14:textId="68B44323" w:rsidR="00FD01FD" w:rsidRDefault="00FD01FD" w:rsidP="00FD01FD">
      <w:pPr>
        <w:pStyle w:val="ListParagraph"/>
        <w:numPr>
          <w:ilvl w:val="0"/>
          <w:numId w:val="17"/>
        </w:numPr>
        <w:spacing w:after="0"/>
        <w:contextualSpacing/>
        <w:jc w:val="both"/>
      </w:pPr>
      <w:r>
        <w:rPr>
          <w:rFonts w:ascii="Gill Sans MT" w:hAnsi="Gill Sans MT"/>
          <w:sz w:val="24"/>
        </w:rPr>
        <w:t>a</w:t>
      </w:r>
      <w:r w:rsidRPr="00B129A2">
        <w:rPr>
          <w:rFonts w:ascii="Gill Sans MT" w:hAnsi="Gill Sans MT"/>
          <w:sz w:val="24"/>
        </w:rPr>
        <w:t xml:space="preserve">t Key Stage </w:t>
      </w:r>
      <w:r>
        <w:rPr>
          <w:rFonts w:ascii="Gill Sans MT" w:hAnsi="Gill Sans MT"/>
          <w:sz w:val="24"/>
        </w:rPr>
        <w:t>3</w:t>
      </w:r>
      <w:r w:rsidRPr="00B129A2">
        <w:rPr>
          <w:rFonts w:ascii="Gill Sans MT" w:hAnsi="Gill Sans MT"/>
          <w:sz w:val="24"/>
        </w:rPr>
        <w:t xml:space="preserve"> pupils study Christianity, Islam</w:t>
      </w:r>
      <w:r w:rsidR="0063475D">
        <w:rPr>
          <w:rFonts w:ascii="Gill Sans MT" w:hAnsi="Gill Sans MT"/>
          <w:sz w:val="24"/>
        </w:rPr>
        <w:t xml:space="preserve">, Sikhism, </w:t>
      </w:r>
      <w:r w:rsidR="00EA174F">
        <w:rPr>
          <w:rFonts w:ascii="Gill Sans MT" w:hAnsi="Gill Sans MT"/>
          <w:sz w:val="24"/>
        </w:rPr>
        <w:t>Buddhism</w:t>
      </w:r>
      <w:r w:rsidRPr="00B129A2">
        <w:rPr>
          <w:rFonts w:ascii="Gill Sans MT" w:hAnsi="Gill Sans MT"/>
          <w:sz w:val="24"/>
        </w:rPr>
        <w:t xml:space="preserve"> </w:t>
      </w:r>
      <w:proofErr w:type="gramStart"/>
      <w:r w:rsidRPr="00B129A2">
        <w:rPr>
          <w:rFonts w:ascii="Gill Sans MT" w:hAnsi="Gill Sans MT"/>
          <w:sz w:val="24"/>
        </w:rPr>
        <w:t>and also</w:t>
      </w:r>
      <w:proofErr w:type="gramEnd"/>
      <w:r w:rsidRPr="00B129A2">
        <w:rPr>
          <w:rFonts w:ascii="Gill Sans MT" w:hAnsi="Gill Sans MT"/>
          <w:sz w:val="24"/>
        </w:rPr>
        <w:t xml:space="preserve"> consider non-religious worldviews</w:t>
      </w:r>
      <w:r>
        <w:rPr>
          <w:rFonts w:ascii="Gill Sans MT" w:hAnsi="Gill Sans MT"/>
          <w:sz w:val="24"/>
        </w:rPr>
        <w:t xml:space="preserve"> -</w:t>
      </w:r>
      <w:r w:rsidRPr="00B129A2">
        <w:rPr>
          <w:rFonts w:ascii="Gill Sans MT" w:hAnsi="Gill Sans MT"/>
          <w:sz w:val="24"/>
        </w:rPr>
        <w:t xml:space="preserve"> RE will be taught for at least for 45 hours over the year.</w:t>
      </w:r>
      <w:r>
        <w:t xml:space="preserve"> </w:t>
      </w:r>
    </w:p>
    <w:p w14:paraId="153B1B5C" w14:textId="004689D9" w:rsidR="00E03916" w:rsidRDefault="00E03916" w:rsidP="00E03916">
      <w:pPr>
        <w:pStyle w:val="ListParagraph"/>
        <w:numPr>
          <w:ilvl w:val="0"/>
          <w:numId w:val="17"/>
        </w:numPr>
        <w:spacing w:after="0"/>
        <w:contextualSpacing/>
        <w:jc w:val="both"/>
      </w:pPr>
      <w:r>
        <w:rPr>
          <w:rFonts w:ascii="Gill Sans MT" w:hAnsi="Gill Sans MT"/>
          <w:sz w:val="24"/>
        </w:rPr>
        <w:t>a</w:t>
      </w:r>
      <w:r w:rsidRPr="00B129A2">
        <w:rPr>
          <w:rFonts w:ascii="Gill Sans MT" w:hAnsi="Gill Sans MT"/>
          <w:sz w:val="24"/>
        </w:rPr>
        <w:t xml:space="preserve">t Key Stage </w:t>
      </w:r>
      <w:r>
        <w:rPr>
          <w:rFonts w:ascii="Gill Sans MT" w:hAnsi="Gill Sans MT"/>
          <w:sz w:val="24"/>
        </w:rPr>
        <w:t>4</w:t>
      </w:r>
      <w:r w:rsidRPr="00B129A2">
        <w:rPr>
          <w:rFonts w:ascii="Gill Sans MT" w:hAnsi="Gill Sans MT"/>
          <w:sz w:val="24"/>
        </w:rPr>
        <w:t xml:space="preserve"> </w:t>
      </w:r>
      <w:proofErr w:type="gramStart"/>
      <w:r w:rsidRPr="00B129A2">
        <w:rPr>
          <w:rFonts w:ascii="Gill Sans MT" w:hAnsi="Gill Sans MT"/>
          <w:sz w:val="24"/>
        </w:rPr>
        <w:t>pupils</w:t>
      </w:r>
      <w:proofErr w:type="gramEnd"/>
      <w:r w:rsidRPr="00B129A2">
        <w:rPr>
          <w:rFonts w:ascii="Gill Sans MT" w:hAnsi="Gill Sans MT"/>
          <w:sz w:val="24"/>
        </w:rPr>
        <w:t xml:space="preserve"> study </w:t>
      </w:r>
      <w:r w:rsidR="00DB4994">
        <w:rPr>
          <w:rFonts w:ascii="Gill Sans MT" w:hAnsi="Gill Sans MT"/>
          <w:sz w:val="24"/>
        </w:rPr>
        <w:t>two religious views</w:t>
      </w:r>
      <w:r w:rsidR="00F57697">
        <w:rPr>
          <w:rFonts w:ascii="Gill Sans MT" w:hAnsi="Gill Sans MT"/>
          <w:sz w:val="24"/>
        </w:rPr>
        <w:t xml:space="preserve"> </w:t>
      </w:r>
      <w:r w:rsidRPr="00B129A2">
        <w:rPr>
          <w:rFonts w:ascii="Gill Sans MT" w:hAnsi="Gill Sans MT"/>
          <w:sz w:val="24"/>
        </w:rPr>
        <w:t>and also consider non-religious worldviews</w:t>
      </w:r>
      <w:r>
        <w:rPr>
          <w:rFonts w:ascii="Gill Sans MT" w:hAnsi="Gill Sans MT"/>
          <w:sz w:val="24"/>
        </w:rPr>
        <w:t xml:space="preserve"> -</w:t>
      </w:r>
      <w:r w:rsidRPr="00B129A2">
        <w:rPr>
          <w:rFonts w:ascii="Gill Sans MT" w:hAnsi="Gill Sans MT"/>
          <w:sz w:val="24"/>
        </w:rPr>
        <w:t xml:space="preserve"> RE will be taught for at least for </w:t>
      </w:r>
      <w:r w:rsidR="00DB4994">
        <w:rPr>
          <w:rFonts w:ascii="Gill Sans MT" w:hAnsi="Gill Sans MT"/>
          <w:sz w:val="24"/>
        </w:rPr>
        <w:t>5% of the curriculum</w:t>
      </w:r>
      <w:r w:rsidRPr="00B129A2">
        <w:rPr>
          <w:rFonts w:ascii="Gill Sans MT" w:hAnsi="Gill Sans MT"/>
          <w:sz w:val="24"/>
        </w:rPr>
        <w:t>.</w:t>
      </w:r>
      <w:r>
        <w:t xml:space="preserve"> </w:t>
      </w:r>
    </w:p>
    <w:p w14:paraId="62BBD135" w14:textId="77777777" w:rsidR="005361E0" w:rsidRPr="00C377DF" w:rsidRDefault="005361E0" w:rsidP="005361E0">
      <w:pPr>
        <w:pStyle w:val="NoSpacing"/>
        <w:spacing w:line="276" w:lineRule="auto"/>
        <w:jc w:val="both"/>
        <w:rPr>
          <w:rFonts w:ascii="Gill Sans MT" w:hAnsi="Gill Sans MT"/>
          <w:sz w:val="24"/>
          <w:szCs w:val="24"/>
        </w:rPr>
      </w:pPr>
    </w:p>
    <w:p w14:paraId="62BBD136" w14:textId="77777777" w:rsidR="005361E0" w:rsidRPr="002464BB" w:rsidRDefault="00B129A2" w:rsidP="005361E0">
      <w:pPr>
        <w:pStyle w:val="NoSpacing"/>
        <w:spacing w:line="276" w:lineRule="auto"/>
        <w:jc w:val="both"/>
        <w:outlineLvl w:val="2"/>
        <w:rPr>
          <w:rFonts w:ascii="Gill Sans MT" w:hAnsi="Gill Sans MT"/>
          <w:b/>
          <w:color w:val="6CA644"/>
          <w:sz w:val="24"/>
          <w:szCs w:val="24"/>
        </w:rPr>
      </w:pPr>
      <w:bookmarkStart w:id="13" w:name="_Toc61441457"/>
      <w:r>
        <w:rPr>
          <w:rFonts w:ascii="Gill Sans MT" w:hAnsi="Gill Sans MT"/>
          <w:b/>
          <w:color w:val="6CA644"/>
          <w:sz w:val="24"/>
          <w:szCs w:val="24"/>
        </w:rPr>
        <w:t>Assessment / Recording &amp; Reporting</w:t>
      </w:r>
      <w:bookmarkEnd w:id="13"/>
    </w:p>
    <w:p w14:paraId="62BBD137" w14:textId="0275CDEB" w:rsidR="00B129A2" w:rsidRDefault="00B129A2" w:rsidP="00B129A2">
      <w:pPr>
        <w:spacing w:after="0"/>
        <w:ind w:left="-6"/>
        <w:jc w:val="both"/>
        <w:rPr>
          <w:rFonts w:ascii="Gill Sans MT" w:hAnsi="Gill Sans MT"/>
          <w:sz w:val="24"/>
        </w:rPr>
      </w:pPr>
      <w:r w:rsidRPr="00B129A2">
        <w:rPr>
          <w:rFonts w:ascii="Gill Sans MT" w:hAnsi="Gill Sans MT"/>
          <w:sz w:val="24"/>
        </w:rPr>
        <w:t>The Worcestershire Agreed Sylla</w:t>
      </w:r>
      <w:r>
        <w:rPr>
          <w:rFonts w:ascii="Gill Sans MT" w:hAnsi="Gill Sans MT"/>
          <w:sz w:val="24"/>
        </w:rPr>
        <w:t xml:space="preserve">bus for Religious Education 2020-2025 </w:t>
      </w:r>
      <w:r w:rsidRPr="00B129A2">
        <w:rPr>
          <w:rFonts w:ascii="Gill Sans MT" w:hAnsi="Gill Sans MT"/>
          <w:sz w:val="24"/>
        </w:rPr>
        <w:t xml:space="preserve">/ Dudley Agreed Syllabus for Religious Education </w:t>
      </w:r>
      <w:r w:rsidR="00F220E5">
        <w:rPr>
          <w:rFonts w:ascii="Gill Sans MT" w:hAnsi="Gill Sans MT"/>
          <w:sz w:val="24"/>
        </w:rPr>
        <w:t xml:space="preserve">2023 - </w:t>
      </w:r>
      <w:proofErr w:type="gramStart"/>
      <w:r w:rsidR="00F220E5">
        <w:rPr>
          <w:rFonts w:ascii="Gill Sans MT" w:hAnsi="Gill Sans MT"/>
          <w:sz w:val="24"/>
        </w:rPr>
        <w:t>2028</w:t>
      </w:r>
      <w:r w:rsidR="00F220E5" w:rsidRPr="00C5506D">
        <w:rPr>
          <w:rFonts w:ascii="Gill Sans MT" w:hAnsi="Gill Sans MT"/>
          <w:sz w:val="24"/>
        </w:rPr>
        <w:t xml:space="preserve"> </w:t>
      </w:r>
      <w:r w:rsidRPr="00B129A2">
        <w:rPr>
          <w:rFonts w:ascii="Gill Sans MT" w:hAnsi="Gill Sans MT"/>
          <w:sz w:val="24"/>
        </w:rPr>
        <w:t xml:space="preserve"> </w:t>
      </w:r>
      <w:r w:rsidRPr="00B129A2">
        <w:rPr>
          <w:rFonts w:ascii="Gill Sans MT" w:hAnsi="Gill Sans MT"/>
          <w:i/>
          <w:color w:val="FF0000"/>
          <w:sz w:val="24"/>
        </w:rPr>
        <w:t>(</w:t>
      </w:r>
      <w:proofErr w:type="gramEnd"/>
      <w:r w:rsidRPr="00B129A2">
        <w:rPr>
          <w:rFonts w:ascii="Gill Sans MT" w:hAnsi="Gill Sans MT"/>
          <w:i/>
          <w:color w:val="FF0000"/>
          <w:sz w:val="24"/>
        </w:rPr>
        <w:t>delete as appropriate)</w:t>
      </w:r>
      <w:r w:rsidRPr="00B129A2">
        <w:rPr>
          <w:rFonts w:ascii="Gill Sans MT" w:hAnsi="Gill Sans MT"/>
          <w:color w:val="FF0000"/>
          <w:sz w:val="24"/>
        </w:rPr>
        <w:t xml:space="preserve"> </w:t>
      </w:r>
      <w:r w:rsidRPr="00B129A2">
        <w:rPr>
          <w:rFonts w:ascii="Gill Sans MT" w:hAnsi="Gill Sans MT"/>
          <w:sz w:val="24"/>
        </w:rPr>
        <w:t xml:space="preserve">sets out a structure for recognising pupil achievements and each pupil can work progressively towards achieving the expected end of </w:t>
      </w:r>
      <w:r>
        <w:rPr>
          <w:rFonts w:ascii="Gill Sans MT" w:hAnsi="Gill Sans MT"/>
          <w:sz w:val="24"/>
        </w:rPr>
        <w:t>Key S</w:t>
      </w:r>
      <w:r w:rsidRPr="00B129A2">
        <w:rPr>
          <w:rFonts w:ascii="Gill Sans MT" w:hAnsi="Gill Sans MT"/>
          <w:sz w:val="24"/>
        </w:rPr>
        <w:t xml:space="preserve">tage learning outcomes as outlined in the syllabus.  </w:t>
      </w:r>
    </w:p>
    <w:p w14:paraId="62BBD138" w14:textId="77777777" w:rsidR="00B129A2" w:rsidRPr="00B129A2" w:rsidRDefault="00B129A2" w:rsidP="00B129A2">
      <w:pPr>
        <w:spacing w:after="0"/>
        <w:ind w:left="-6"/>
        <w:jc w:val="both"/>
        <w:rPr>
          <w:rFonts w:ascii="Gill Sans MT" w:hAnsi="Gill Sans MT"/>
          <w:sz w:val="24"/>
        </w:rPr>
      </w:pPr>
    </w:p>
    <w:p w14:paraId="62BBD139" w14:textId="77777777" w:rsidR="00B129A2" w:rsidRPr="00B129A2" w:rsidRDefault="00B129A2" w:rsidP="00B129A2">
      <w:pPr>
        <w:spacing w:after="0"/>
        <w:ind w:left="-6"/>
        <w:jc w:val="both"/>
        <w:rPr>
          <w:rFonts w:ascii="Gill Sans MT" w:hAnsi="Gill Sans MT"/>
          <w:sz w:val="24"/>
        </w:rPr>
      </w:pPr>
      <w:r w:rsidRPr="00B129A2">
        <w:rPr>
          <w:rFonts w:ascii="Gill Sans MT" w:hAnsi="Gill Sans MT"/>
          <w:sz w:val="24"/>
        </w:rPr>
        <w:t xml:space="preserve">As a school we track progress in RE through </w:t>
      </w:r>
      <w:r w:rsidRPr="00B129A2">
        <w:rPr>
          <w:rFonts w:ascii="Gill Sans MT" w:hAnsi="Gill Sans MT"/>
          <w:color w:val="FF0000"/>
          <w:sz w:val="24"/>
        </w:rPr>
        <w:t>………</w:t>
      </w:r>
    </w:p>
    <w:p w14:paraId="62BBD13A" w14:textId="77777777" w:rsidR="00B129A2" w:rsidRDefault="00B129A2" w:rsidP="00B129A2">
      <w:pPr>
        <w:spacing w:after="0"/>
        <w:ind w:left="-6"/>
        <w:jc w:val="both"/>
        <w:rPr>
          <w:rFonts w:ascii="Gill Sans MT" w:hAnsi="Gill Sans MT"/>
          <w:sz w:val="24"/>
        </w:rPr>
      </w:pPr>
    </w:p>
    <w:p w14:paraId="62BBD13B" w14:textId="77777777" w:rsidR="00B129A2" w:rsidRPr="00B129A2" w:rsidRDefault="00B129A2" w:rsidP="00B129A2">
      <w:pPr>
        <w:spacing w:after="0"/>
        <w:ind w:left="-6"/>
        <w:jc w:val="both"/>
        <w:rPr>
          <w:rFonts w:ascii="Gill Sans MT" w:hAnsi="Gill Sans MT"/>
          <w:sz w:val="24"/>
        </w:rPr>
      </w:pPr>
      <w:r w:rsidRPr="00B129A2">
        <w:rPr>
          <w:rFonts w:ascii="Gill Sans MT" w:hAnsi="Gill Sans MT"/>
          <w:sz w:val="24"/>
        </w:rPr>
        <w:t>Schoo</w:t>
      </w:r>
      <w:r>
        <w:rPr>
          <w:rFonts w:ascii="Gill Sans MT" w:hAnsi="Gill Sans MT"/>
          <w:sz w:val="24"/>
        </w:rPr>
        <w:t>l reports are sent home in the S</w:t>
      </w:r>
      <w:r w:rsidRPr="00B129A2">
        <w:rPr>
          <w:rFonts w:ascii="Gill Sans MT" w:hAnsi="Gill Sans MT"/>
          <w:sz w:val="24"/>
        </w:rPr>
        <w:t>ummer term of each year and the RE report is written with reference to assessment records as well as pupils’ individual work.</w:t>
      </w:r>
      <w:r>
        <w:rPr>
          <w:rFonts w:ascii="Gill Sans MT" w:hAnsi="Gill Sans MT"/>
          <w:color w:val="FF0000"/>
          <w:sz w:val="24"/>
        </w:rPr>
        <w:t xml:space="preserve"> </w:t>
      </w:r>
      <w:r w:rsidRPr="00B129A2">
        <w:rPr>
          <w:rFonts w:ascii="Gill Sans MT" w:hAnsi="Gill Sans MT"/>
          <w:i/>
          <w:color w:val="FF0000"/>
          <w:sz w:val="24"/>
        </w:rPr>
        <w:t xml:space="preserve">(update in-line with school’s ‘reports to parents’ policy) </w:t>
      </w:r>
    </w:p>
    <w:p w14:paraId="62BBD13C" w14:textId="77777777" w:rsidR="00B129A2" w:rsidRDefault="00B129A2" w:rsidP="005361E0">
      <w:pPr>
        <w:pStyle w:val="NoSpacing"/>
        <w:spacing w:line="276" w:lineRule="auto"/>
        <w:jc w:val="both"/>
        <w:rPr>
          <w:rFonts w:ascii="Gill Sans MT" w:hAnsi="Gill Sans MT"/>
          <w:sz w:val="24"/>
          <w:szCs w:val="24"/>
        </w:rPr>
      </w:pPr>
    </w:p>
    <w:p w14:paraId="015F96C2" w14:textId="77777777" w:rsidR="004D25C8" w:rsidRDefault="004D25C8" w:rsidP="005361E0">
      <w:pPr>
        <w:pStyle w:val="NoSpacing"/>
        <w:spacing w:line="276" w:lineRule="auto"/>
        <w:jc w:val="both"/>
        <w:rPr>
          <w:rFonts w:ascii="Gill Sans MT" w:hAnsi="Gill Sans MT"/>
          <w:sz w:val="24"/>
          <w:szCs w:val="24"/>
        </w:rPr>
      </w:pPr>
    </w:p>
    <w:p w14:paraId="62BBD13D" w14:textId="77777777" w:rsidR="00B129A2" w:rsidRPr="00EF68F5" w:rsidRDefault="00B129A2" w:rsidP="00EF68F5">
      <w:pPr>
        <w:pStyle w:val="NoSpacing"/>
        <w:spacing w:line="276" w:lineRule="auto"/>
        <w:jc w:val="both"/>
        <w:outlineLvl w:val="2"/>
        <w:rPr>
          <w:rFonts w:ascii="Gill Sans MT" w:hAnsi="Gill Sans MT"/>
          <w:b/>
          <w:color w:val="6CA644"/>
          <w:sz w:val="24"/>
          <w:szCs w:val="24"/>
        </w:rPr>
      </w:pPr>
      <w:bookmarkStart w:id="14" w:name="_Toc61441458"/>
      <w:bookmarkStart w:id="15" w:name="_Hlk60753797"/>
      <w:r w:rsidRPr="00EF68F5">
        <w:rPr>
          <w:rFonts w:ascii="Gill Sans MT" w:hAnsi="Gill Sans MT"/>
          <w:b/>
          <w:bCs/>
          <w:color w:val="6CA644"/>
          <w:sz w:val="24"/>
          <w:szCs w:val="24"/>
        </w:rPr>
        <w:lastRenderedPageBreak/>
        <w:t>Responsibilities for RE in School</w:t>
      </w:r>
      <w:bookmarkEnd w:id="14"/>
      <w:r w:rsidRPr="00EF68F5">
        <w:rPr>
          <w:rFonts w:ascii="Gill Sans MT" w:hAnsi="Gill Sans MT"/>
          <w:b/>
          <w:bCs/>
          <w:color w:val="6CA644"/>
          <w:sz w:val="24"/>
          <w:szCs w:val="24"/>
        </w:rPr>
        <w:t xml:space="preserve"> </w:t>
      </w:r>
    </w:p>
    <w:bookmarkEnd w:id="15"/>
    <w:p w14:paraId="62BBD13E" w14:textId="77777777" w:rsidR="00B129A2" w:rsidRDefault="00B129A2" w:rsidP="00B129A2">
      <w:pPr>
        <w:spacing w:after="0"/>
        <w:ind w:left="-5"/>
        <w:jc w:val="both"/>
        <w:rPr>
          <w:rFonts w:ascii="Gill Sans MT" w:hAnsi="Gill Sans MT"/>
          <w:sz w:val="24"/>
          <w:szCs w:val="24"/>
        </w:rPr>
      </w:pPr>
      <w:r>
        <w:rPr>
          <w:rFonts w:ascii="Gill Sans MT" w:hAnsi="Gill Sans MT"/>
          <w:sz w:val="24"/>
          <w:szCs w:val="24"/>
        </w:rPr>
        <w:t>The Headt</w:t>
      </w:r>
      <w:r w:rsidRPr="00B129A2">
        <w:rPr>
          <w:rFonts w:ascii="Gill Sans MT" w:hAnsi="Gill Sans MT"/>
          <w:sz w:val="24"/>
          <w:szCs w:val="24"/>
        </w:rPr>
        <w:t>eacher has ultimate responsibility for ensuring that the legal framework for RE is carried out and that the teaching of RE fits within the school’s disti</w:t>
      </w:r>
      <w:r>
        <w:rPr>
          <w:rFonts w:ascii="Gill Sans MT" w:hAnsi="Gill Sans MT"/>
          <w:sz w:val="24"/>
          <w:szCs w:val="24"/>
        </w:rPr>
        <w:t xml:space="preserve">nctively Christian vision.  At </w:t>
      </w:r>
      <w:r w:rsidRPr="00B129A2">
        <w:rPr>
          <w:rFonts w:ascii="Gill Sans MT" w:hAnsi="Gill Sans MT"/>
          <w:color w:val="FF0000"/>
          <w:sz w:val="24"/>
          <w:szCs w:val="24"/>
        </w:rPr>
        <w:t>………</w:t>
      </w:r>
      <w:r w:rsidRPr="00B129A2">
        <w:rPr>
          <w:rFonts w:ascii="Gill Sans MT" w:hAnsi="Gill Sans MT"/>
          <w:sz w:val="24"/>
          <w:szCs w:val="24"/>
        </w:rPr>
        <w:t xml:space="preserve"> School some of the responsibilities for RE may be delegated to other members of staff.</w:t>
      </w:r>
    </w:p>
    <w:p w14:paraId="62BBD13F" w14:textId="77777777" w:rsidR="00B129A2" w:rsidRPr="00B129A2" w:rsidRDefault="00B129A2" w:rsidP="00B129A2">
      <w:pPr>
        <w:spacing w:after="0"/>
        <w:ind w:left="-5"/>
        <w:jc w:val="both"/>
        <w:rPr>
          <w:rFonts w:ascii="Gill Sans MT" w:hAnsi="Gill Sans MT"/>
          <w:sz w:val="24"/>
          <w:szCs w:val="24"/>
        </w:rPr>
      </w:pPr>
    </w:p>
    <w:p w14:paraId="62BBD140" w14:textId="77777777" w:rsidR="00B129A2" w:rsidRPr="00B129A2" w:rsidRDefault="00B129A2" w:rsidP="00B129A2">
      <w:pPr>
        <w:spacing w:after="0"/>
        <w:ind w:left="-5"/>
        <w:jc w:val="both"/>
        <w:rPr>
          <w:rFonts w:ascii="Gill Sans MT" w:hAnsi="Gill Sans MT"/>
          <w:sz w:val="24"/>
          <w:szCs w:val="24"/>
        </w:rPr>
      </w:pPr>
      <w:r w:rsidRPr="00B129A2">
        <w:rPr>
          <w:rFonts w:ascii="Gill Sans MT" w:hAnsi="Gill Sans MT"/>
          <w:sz w:val="24"/>
          <w:szCs w:val="24"/>
        </w:rPr>
        <w:t xml:space="preserve">The </w:t>
      </w:r>
      <w:r w:rsidRPr="00B129A2">
        <w:rPr>
          <w:rFonts w:ascii="Gill Sans MT" w:hAnsi="Gill Sans MT"/>
          <w:b/>
          <w:bCs/>
          <w:sz w:val="24"/>
          <w:szCs w:val="24"/>
        </w:rPr>
        <w:t>Subject Leader</w:t>
      </w:r>
      <w:r w:rsidRPr="00B129A2">
        <w:rPr>
          <w:rFonts w:ascii="Gill Sans MT" w:hAnsi="Gill Sans MT"/>
          <w:sz w:val="24"/>
          <w:szCs w:val="24"/>
        </w:rPr>
        <w:t xml:space="preserve"> is responsible for: </w:t>
      </w:r>
      <w:r w:rsidRPr="00B129A2">
        <w:rPr>
          <w:rFonts w:ascii="Gill Sans MT" w:hAnsi="Gill Sans MT"/>
          <w:i/>
          <w:color w:val="FF0000"/>
          <w:sz w:val="24"/>
          <w:szCs w:val="24"/>
        </w:rPr>
        <w:t>(amend as appropriate)</w:t>
      </w:r>
      <w:r w:rsidRPr="00B129A2">
        <w:rPr>
          <w:rFonts w:ascii="Gill Sans MT" w:hAnsi="Gill Sans MT"/>
          <w:color w:val="FF0000"/>
          <w:sz w:val="24"/>
          <w:szCs w:val="24"/>
        </w:rPr>
        <w:t xml:space="preserve">  </w:t>
      </w:r>
    </w:p>
    <w:p w14:paraId="62BBD141"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e</w:t>
      </w:r>
      <w:r w:rsidRPr="00B129A2">
        <w:rPr>
          <w:rFonts w:ascii="Gill Sans MT" w:hAnsi="Gill Sans MT"/>
          <w:sz w:val="24"/>
          <w:szCs w:val="24"/>
        </w:rPr>
        <w:t xml:space="preserve">nsuring personal subject knowledge and expertise are kept up-to-date by participating in </w:t>
      </w:r>
      <w:r>
        <w:rPr>
          <w:rFonts w:ascii="Gill Sans MT" w:hAnsi="Gill Sans MT"/>
          <w:sz w:val="24"/>
          <w:szCs w:val="24"/>
        </w:rPr>
        <w:t>Continuing Professional Development (</w:t>
      </w:r>
      <w:r w:rsidRPr="00B129A2">
        <w:rPr>
          <w:rFonts w:ascii="Gill Sans MT" w:hAnsi="Gill Sans MT"/>
          <w:sz w:val="24"/>
          <w:szCs w:val="24"/>
        </w:rPr>
        <w:t>CPD</w:t>
      </w:r>
      <w:r>
        <w:rPr>
          <w:rFonts w:ascii="Gill Sans MT" w:hAnsi="Gill Sans MT"/>
          <w:sz w:val="24"/>
          <w:szCs w:val="24"/>
        </w:rPr>
        <w:t>)</w:t>
      </w:r>
      <w:r w:rsidRPr="00B129A2">
        <w:rPr>
          <w:rFonts w:ascii="Gill Sans MT" w:hAnsi="Gill Sans MT"/>
          <w:sz w:val="24"/>
          <w:szCs w:val="24"/>
        </w:rPr>
        <w:t xml:space="preserve"> for RE and share good practice </w:t>
      </w:r>
    </w:p>
    <w:p w14:paraId="62BBD142"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a</w:t>
      </w:r>
      <w:r w:rsidRPr="00B129A2">
        <w:rPr>
          <w:rFonts w:ascii="Gill Sans MT" w:hAnsi="Gill Sans MT"/>
          <w:sz w:val="24"/>
          <w:szCs w:val="24"/>
        </w:rPr>
        <w:t>ttending RE clusters</w:t>
      </w:r>
      <w:r>
        <w:rPr>
          <w:rFonts w:ascii="Gill Sans MT" w:hAnsi="Gill Sans MT"/>
          <w:sz w:val="24"/>
          <w:szCs w:val="24"/>
        </w:rPr>
        <w:t xml:space="preserve"> </w:t>
      </w:r>
      <w:r w:rsidRPr="00B129A2">
        <w:rPr>
          <w:rFonts w:ascii="Gill Sans MT" w:hAnsi="Gill Sans MT"/>
          <w:sz w:val="24"/>
          <w:szCs w:val="24"/>
        </w:rPr>
        <w:t>/</w:t>
      </w:r>
      <w:r>
        <w:rPr>
          <w:rFonts w:ascii="Gill Sans MT" w:hAnsi="Gill Sans MT"/>
          <w:sz w:val="24"/>
          <w:szCs w:val="24"/>
        </w:rPr>
        <w:t xml:space="preserve"> </w:t>
      </w:r>
      <w:r w:rsidRPr="00B129A2">
        <w:rPr>
          <w:rFonts w:ascii="Gill Sans MT" w:hAnsi="Gill Sans MT"/>
          <w:sz w:val="24"/>
          <w:szCs w:val="24"/>
        </w:rPr>
        <w:t>hub meetings</w:t>
      </w:r>
    </w:p>
    <w:p w14:paraId="62BBD143"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p</w:t>
      </w:r>
      <w:r w:rsidRPr="00B129A2">
        <w:rPr>
          <w:rFonts w:ascii="Gill Sans MT" w:hAnsi="Gill Sans MT"/>
          <w:sz w:val="24"/>
          <w:szCs w:val="24"/>
        </w:rPr>
        <w:t xml:space="preserve">roviding and sourcing in-service training for staff as necessary </w:t>
      </w:r>
    </w:p>
    <w:p w14:paraId="62BBD144"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e</w:t>
      </w:r>
      <w:r w:rsidRPr="00B129A2">
        <w:rPr>
          <w:rFonts w:ascii="Gill Sans MT" w:hAnsi="Gill Sans MT"/>
          <w:sz w:val="24"/>
          <w:szCs w:val="24"/>
        </w:rPr>
        <w:t xml:space="preserve">nsuring the staff are familiar with the syllabus and supporting resources such as </w:t>
      </w:r>
      <w:r w:rsidRPr="00B129A2">
        <w:rPr>
          <w:rFonts w:ascii="Gill Sans MT" w:hAnsi="Gill Sans MT"/>
          <w:i/>
          <w:sz w:val="24"/>
          <w:szCs w:val="24"/>
        </w:rPr>
        <w:t>Understanding Christianity</w:t>
      </w:r>
      <w:r w:rsidRPr="00B129A2">
        <w:rPr>
          <w:rFonts w:ascii="Gill Sans MT" w:hAnsi="Gill Sans MT"/>
          <w:sz w:val="24"/>
          <w:szCs w:val="24"/>
        </w:rPr>
        <w:t xml:space="preserve">  </w:t>
      </w:r>
    </w:p>
    <w:p w14:paraId="62BBD145"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s</w:t>
      </w:r>
      <w:r w:rsidRPr="00B129A2">
        <w:rPr>
          <w:rFonts w:ascii="Gill Sans MT" w:hAnsi="Gill Sans MT"/>
          <w:sz w:val="24"/>
          <w:szCs w:val="24"/>
        </w:rPr>
        <w:t xml:space="preserve">upporting and clarifying approach to planning, delivery and assessment being clear about the subject’s intent, implementation and impact </w:t>
      </w:r>
    </w:p>
    <w:p w14:paraId="62BBD146" w14:textId="77777777" w:rsidR="00B129A2" w:rsidRP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a</w:t>
      </w:r>
      <w:r w:rsidRPr="00B129A2">
        <w:rPr>
          <w:rFonts w:ascii="Gill Sans MT" w:hAnsi="Gill Sans MT"/>
          <w:sz w:val="24"/>
          <w:szCs w:val="24"/>
        </w:rPr>
        <w:t xml:space="preserve">cquiring and organising appropriate resources, managing a budget when necessary </w:t>
      </w:r>
    </w:p>
    <w:p w14:paraId="62BBD147" w14:textId="77777777" w:rsidR="00B129A2" w:rsidRPr="00B129A2" w:rsidRDefault="00B129A2" w:rsidP="00B129A2">
      <w:pPr>
        <w:numPr>
          <w:ilvl w:val="0"/>
          <w:numId w:val="21"/>
        </w:numPr>
        <w:spacing w:after="0"/>
        <w:ind w:hanging="360"/>
        <w:jc w:val="both"/>
        <w:rPr>
          <w:rFonts w:ascii="Gill Sans MT" w:hAnsi="Gill Sans MT"/>
          <w:sz w:val="24"/>
          <w:szCs w:val="24"/>
        </w:rPr>
      </w:pPr>
      <w:r w:rsidRPr="00B129A2">
        <w:rPr>
          <w:rFonts w:ascii="Gill Sans MT" w:hAnsi="Gill Sans MT"/>
          <w:sz w:val="24"/>
          <w:szCs w:val="24"/>
        </w:rPr>
        <w:t>monitoring the teaching and learning of RE through regular lesson observations, work scrutiny, learning walks, analysis of data and pupil voice and be</w:t>
      </w:r>
      <w:r>
        <w:rPr>
          <w:rFonts w:ascii="Gill Sans MT" w:hAnsi="Gill Sans MT"/>
          <w:sz w:val="24"/>
          <w:szCs w:val="24"/>
        </w:rPr>
        <w:t>ing</w:t>
      </w:r>
      <w:r w:rsidRPr="00B129A2">
        <w:rPr>
          <w:rFonts w:ascii="Gill Sans MT" w:hAnsi="Gill Sans MT"/>
          <w:sz w:val="24"/>
          <w:szCs w:val="24"/>
        </w:rPr>
        <w:t xml:space="preserve"> able </w:t>
      </w:r>
      <w:r>
        <w:rPr>
          <w:rFonts w:ascii="Gill Sans MT" w:hAnsi="Gill Sans MT"/>
          <w:sz w:val="24"/>
          <w:szCs w:val="24"/>
        </w:rPr>
        <w:t>to discuss impact and standards, all in conjunction with the Headt</w:t>
      </w:r>
      <w:r w:rsidRPr="00B129A2">
        <w:rPr>
          <w:rFonts w:ascii="Gill Sans MT" w:hAnsi="Gill Sans MT"/>
          <w:sz w:val="24"/>
          <w:szCs w:val="24"/>
        </w:rPr>
        <w:t>eacher</w:t>
      </w:r>
      <w:r>
        <w:rPr>
          <w:rFonts w:ascii="Gill Sans MT" w:hAnsi="Gill Sans MT"/>
          <w:sz w:val="24"/>
          <w:szCs w:val="24"/>
        </w:rPr>
        <w:t xml:space="preserve"> </w:t>
      </w:r>
      <w:r w:rsidRPr="00B129A2">
        <w:rPr>
          <w:rFonts w:ascii="Gill Sans MT" w:hAnsi="Gill Sans MT"/>
          <w:sz w:val="24"/>
          <w:szCs w:val="24"/>
        </w:rPr>
        <w:t>/</w:t>
      </w:r>
      <w:r>
        <w:rPr>
          <w:rFonts w:ascii="Gill Sans MT" w:hAnsi="Gill Sans MT"/>
          <w:sz w:val="24"/>
          <w:szCs w:val="24"/>
        </w:rPr>
        <w:t xml:space="preserve"> </w:t>
      </w:r>
      <w:r w:rsidRPr="00B129A2">
        <w:rPr>
          <w:rFonts w:ascii="Gill Sans MT" w:hAnsi="Gill Sans MT"/>
          <w:sz w:val="24"/>
          <w:szCs w:val="24"/>
        </w:rPr>
        <w:t>Senior Leadership Team</w:t>
      </w:r>
    </w:p>
    <w:p w14:paraId="62BBD148" w14:textId="25A442B7" w:rsidR="00B129A2" w:rsidRDefault="00B129A2" w:rsidP="00B129A2">
      <w:pPr>
        <w:numPr>
          <w:ilvl w:val="0"/>
          <w:numId w:val="21"/>
        </w:numPr>
        <w:spacing w:after="0"/>
        <w:ind w:hanging="360"/>
        <w:jc w:val="both"/>
        <w:rPr>
          <w:rFonts w:ascii="Gill Sans MT" w:hAnsi="Gill Sans MT"/>
          <w:sz w:val="24"/>
          <w:szCs w:val="24"/>
        </w:rPr>
      </w:pPr>
      <w:r>
        <w:rPr>
          <w:rFonts w:ascii="Gill Sans MT" w:hAnsi="Gill Sans MT"/>
          <w:sz w:val="24"/>
          <w:szCs w:val="24"/>
        </w:rPr>
        <w:t>c</w:t>
      </w:r>
      <w:r w:rsidRPr="00B129A2">
        <w:rPr>
          <w:rFonts w:ascii="Gill Sans MT" w:hAnsi="Gill Sans MT"/>
          <w:sz w:val="24"/>
          <w:szCs w:val="24"/>
        </w:rPr>
        <w:t>ontributing to the SIAMS self-evaluation process</w:t>
      </w:r>
      <w:r>
        <w:rPr>
          <w:rFonts w:ascii="Gill Sans MT" w:hAnsi="Gill Sans MT"/>
          <w:sz w:val="24"/>
          <w:szCs w:val="24"/>
        </w:rPr>
        <w:t>,</w:t>
      </w:r>
      <w:r w:rsidRPr="00B129A2">
        <w:rPr>
          <w:rFonts w:ascii="Gill Sans MT" w:hAnsi="Gill Sans MT"/>
          <w:sz w:val="24"/>
          <w:szCs w:val="24"/>
        </w:rPr>
        <w:t xml:space="preserve"> including, but not limited to </w:t>
      </w:r>
      <w:r w:rsidR="00CD54B2">
        <w:rPr>
          <w:rFonts w:ascii="Gill Sans MT" w:hAnsi="Gill Sans MT"/>
          <w:sz w:val="24"/>
          <w:szCs w:val="24"/>
        </w:rPr>
        <w:t xml:space="preserve">Inspection Question 6 </w:t>
      </w:r>
      <w:r w:rsidR="002607BA">
        <w:rPr>
          <w:rFonts w:ascii="Gill Sans MT" w:hAnsi="Gill Sans MT"/>
          <w:sz w:val="24"/>
          <w:szCs w:val="24"/>
        </w:rPr>
        <w:t xml:space="preserve">and 7. </w:t>
      </w:r>
      <w:r w:rsidR="002607BA">
        <w:rPr>
          <w:rFonts w:ascii="Gill Sans MT" w:hAnsi="Gill Sans MT"/>
          <w:i/>
          <w:iCs/>
          <w:color w:val="FF0000"/>
          <w:sz w:val="24"/>
          <w:szCs w:val="24"/>
        </w:rPr>
        <w:t xml:space="preserve">(Remove reference to IQ 7 if </w:t>
      </w:r>
      <w:r w:rsidR="00415433">
        <w:rPr>
          <w:rFonts w:ascii="Gill Sans MT" w:hAnsi="Gill Sans MT"/>
          <w:i/>
          <w:iCs/>
          <w:color w:val="FF0000"/>
          <w:sz w:val="24"/>
          <w:szCs w:val="24"/>
        </w:rPr>
        <w:t>a VC school)</w:t>
      </w:r>
      <w:r>
        <w:rPr>
          <w:rFonts w:ascii="Gill Sans MT" w:hAnsi="Gill Sans MT"/>
          <w:sz w:val="24"/>
          <w:szCs w:val="24"/>
        </w:rPr>
        <w:t>.</w:t>
      </w:r>
    </w:p>
    <w:p w14:paraId="62BBD149" w14:textId="77777777" w:rsidR="00B129A2" w:rsidRPr="00B129A2" w:rsidRDefault="00B129A2" w:rsidP="00B129A2">
      <w:pPr>
        <w:spacing w:after="0"/>
        <w:ind w:left="360"/>
        <w:jc w:val="both"/>
        <w:rPr>
          <w:rFonts w:ascii="Gill Sans MT" w:hAnsi="Gill Sans MT"/>
          <w:sz w:val="24"/>
          <w:szCs w:val="24"/>
        </w:rPr>
      </w:pPr>
    </w:p>
    <w:p w14:paraId="62BBD14A" w14:textId="77777777" w:rsidR="00B129A2" w:rsidRPr="00B129A2" w:rsidRDefault="00B129A2" w:rsidP="00B129A2">
      <w:pPr>
        <w:spacing w:after="0"/>
        <w:ind w:left="-5"/>
        <w:jc w:val="both"/>
        <w:rPr>
          <w:rFonts w:ascii="Gill Sans MT" w:hAnsi="Gill Sans MT"/>
          <w:sz w:val="24"/>
          <w:szCs w:val="24"/>
        </w:rPr>
      </w:pPr>
      <w:r w:rsidRPr="00B129A2">
        <w:rPr>
          <w:rFonts w:ascii="Gill Sans MT" w:hAnsi="Gill Sans MT"/>
          <w:sz w:val="24"/>
          <w:szCs w:val="24"/>
        </w:rPr>
        <w:t xml:space="preserve">The </w:t>
      </w:r>
      <w:r>
        <w:rPr>
          <w:rFonts w:ascii="Gill Sans MT" w:hAnsi="Gill Sans MT"/>
          <w:b/>
          <w:bCs/>
          <w:sz w:val="24"/>
          <w:szCs w:val="24"/>
        </w:rPr>
        <w:t>Headt</w:t>
      </w:r>
      <w:r w:rsidRPr="00B129A2">
        <w:rPr>
          <w:rFonts w:ascii="Gill Sans MT" w:hAnsi="Gill Sans MT"/>
          <w:b/>
          <w:bCs/>
          <w:sz w:val="24"/>
          <w:szCs w:val="24"/>
        </w:rPr>
        <w:t>eacher and Governors</w:t>
      </w:r>
      <w:r w:rsidRPr="00B129A2">
        <w:rPr>
          <w:rFonts w:ascii="Gill Sans MT" w:hAnsi="Gill Sans MT"/>
          <w:sz w:val="24"/>
          <w:szCs w:val="24"/>
        </w:rPr>
        <w:t xml:space="preserve"> </w:t>
      </w:r>
      <w:r>
        <w:rPr>
          <w:rFonts w:ascii="Gill Sans MT" w:hAnsi="Gill Sans MT"/>
          <w:sz w:val="24"/>
          <w:szCs w:val="24"/>
        </w:rPr>
        <w:t>must ensure</w:t>
      </w:r>
      <w:r w:rsidRPr="00B129A2">
        <w:rPr>
          <w:rFonts w:ascii="Gill Sans MT" w:hAnsi="Gill Sans MT"/>
          <w:sz w:val="24"/>
          <w:szCs w:val="24"/>
        </w:rPr>
        <w:t xml:space="preserve">: </w:t>
      </w:r>
      <w:r w:rsidRPr="00B129A2">
        <w:rPr>
          <w:rFonts w:ascii="Gill Sans MT" w:hAnsi="Gill Sans MT"/>
          <w:i/>
          <w:color w:val="FF0000"/>
          <w:sz w:val="24"/>
          <w:szCs w:val="24"/>
        </w:rPr>
        <w:t>(amend as appropriate)</w:t>
      </w:r>
      <w:r w:rsidRPr="00B129A2">
        <w:rPr>
          <w:rFonts w:ascii="Gill Sans MT" w:hAnsi="Gill Sans MT"/>
          <w:color w:val="FF0000"/>
          <w:sz w:val="24"/>
          <w:szCs w:val="24"/>
        </w:rPr>
        <w:t xml:space="preserve">  </w:t>
      </w:r>
    </w:p>
    <w:p w14:paraId="62BBD14B"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sidRPr="00B129A2">
        <w:rPr>
          <w:rFonts w:ascii="Gill Sans MT" w:hAnsi="Gill Sans MT"/>
          <w:sz w:val="24"/>
          <w:szCs w:val="24"/>
        </w:rPr>
        <w:t>RE has a high profile within the curriculum</w:t>
      </w:r>
    </w:p>
    <w:p w14:paraId="62BBD14C"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sidRPr="00B129A2">
        <w:rPr>
          <w:rFonts w:ascii="Gill Sans MT" w:hAnsi="Gill Sans MT"/>
          <w:sz w:val="24"/>
          <w:szCs w:val="24"/>
        </w:rPr>
        <w:t xml:space="preserve">that the legal framework for RE is upheld within the school  </w:t>
      </w:r>
    </w:p>
    <w:p w14:paraId="62BBD14D"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that a</w:t>
      </w:r>
      <w:r w:rsidRPr="00B129A2">
        <w:rPr>
          <w:rFonts w:ascii="Gill Sans MT" w:hAnsi="Gill Sans MT"/>
          <w:sz w:val="24"/>
          <w:szCs w:val="24"/>
        </w:rPr>
        <w:t xml:space="preserve">ll pupils make progress in achieving the learning outcomes of the RE curriculum </w:t>
      </w:r>
    </w:p>
    <w:p w14:paraId="62BBD14E"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t</w:t>
      </w:r>
      <w:r w:rsidRPr="00B129A2">
        <w:rPr>
          <w:rFonts w:ascii="Gill Sans MT" w:hAnsi="Gill Sans MT"/>
          <w:sz w:val="24"/>
          <w:szCs w:val="24"/>
        </w:rPr>
        <w:t xml:space="preserve">he subject is well led and effectively managed and that standards and achievement in RE and the quality of the provision are subject to regular and effective self-evaluation </w:t>
      </w:r>
    </w:p>
    <w:p w14:paraId="62BBD14F"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t</w:t>
      </w:r>
      <w:r w:rsidRPr="00B129A2">
        <w:rPr>
          <w:rFonts w:ascii="Gill Sans MT" w:hAnsi="Gill Sans MT"/>
          <w:sz w:val="24"/>
          <w:szCs w:val="24"/>
        </w:rPr>
        <w:t xml:space="preserve">hose teaching RE are suitably qualified and trained in the subject and have effective and regular opportunities for CPD </w:t>
      </w:r>
    </w:p>
    <w:p w14:paraId="62BBD150"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teachers newly-</w:t>
      </w:r>
      <w:r w:rsidRPr="00B129A2">
        <w:rPr>
          <w:rFonts w:ascii="Gill Sans MT" w:hAnsi="Gill Sans MT"/>
          <w:sz w:val="24"/>
          <w:szCs w:val="24"/>
        </w:rPr>
        <w:t xml:space="preserve">appointed to church schools are provided with support offered by the diocese to enable them to become effective teachers of RE </w:t>
      </w:r>
    </w:p>
    <w:p w14:paraId="62BBD151"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that c</w:t>
      </w:r>
      <w:r w:rsidRPr="00B129A2">
        <w:rPr>
          <w:rFonts w:ascii="Gill Sans MT" w:hAnsi="Gill Sans MT"/>
          <w:sz w:val="24"/>
          <w:szCs w:val="24"/>
        </w:rPr>
        <w:t xml:space="preserve">lear information is provided for parents on the RE curriculum and the right to withdraw </w:t>
      </w:r>
    </w:p>
    <w:p w14:paraId="62BBD152"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sidRPr="00B129A2">
        <w:rPr>
          <w:rFonts w:ascii="Gill Sans MT" w:hAnsi="Gill Sans MT"/>
          <w:sz w:val="24"/>
          <w:szCs w:val="24"/>
        </w:rPr>
        <w:t xml:space="preserve">RE is resourced, staffed and timetabled so that the school can fulfil its legal obligations on RE and pupils make good progress </w:t>
      </w:r>
    </w:p>
    <w:p w14:paraId="62BBD153" w14:textId="77777777" w:rsidR="00B129A2" w:rsidRPr="00B129A2" w:rsidRDefault="00B129A2" w:rsidP="00B129A2">
      <w:pPr>
        <w:pStyle w:val="ListParagraph"/>
        <w:numPr>
          <w:ilvl w:val="0"/>
          <w:numId w:val="20"/>
        </w:numPr>
        <w:spacing w:after="0"/>
        <w:contextualSpacing/>
        <w:jc w:val="both"/>
        <w:rPr>
          <w:rFonts w:ascii="Gill Sans MT" w:hAnsi="Gill Sans MT"/>
          <w:sz w:val="24"/>
          <w:szCs w:val="24"/>
        </w:rPr>
      </w:pPr>
      <w:r>
        <w:rPr>
          <w:rFonts w:ascii="Gill Sans MT" w:hAnsi="Gill Sans MT"/>
          <w:sz w:val="24"/>
          <w:szCs w:val="24"/>
        </w:rPr>
        <w:t>a</w:t>
      </w:r>
      <w:r w:rsidRPr="00B129A2">
        <w:rPr>
          <w:rFonts w:ascii="Gill Sans MT" w:hAnsi="Gill Sans MT"/>
          <w:sz w:val="24"/>
          <w:szCs w:val="24"/>
        </w:rPr>
        <w:t>ppropriate support is in place to ensure the effective provision of RE.</w:t>
      </w:r>
    </w:p>
    <w:p w14:paraId="62BBD154" w14:textId="77777777" w:rsidR="00B129A2" w:rsidRPr="00B129A2" w:rsidRDefault="00B129A2" w:rsidP="00B129A2">
      <w:pPr>
        <w:spacing w:after="0"/>
        <w:ind w:left="720"/>
        <w:rPr>
          <w:rFonts w:ascii="Gill Sans MT" w:hAnsi="Gill Sans MT"/>
          <w:sz w:val="24"/>
          <w:szCs w:val="24"/>
        </w:rPr>
      </w:pPr>
    </w:p>
    <w:p w14:paraId="62BBD155" w14:textId="77777777" w:rsidR="00B129A2" w:rsidRPr="00EF68F5" w:rsidRDefault="00B129A2" w:rsidP="00EF68F5">
      <w:pPr>
        <w:pStyle w:val="NoSpacing"/>
        <w:spacing w:line="276" w:lineRule="auto"/>
        <w:jc w:val="both"/>
        <w:outlineLvl w:val="2"/>
        <w:rPr>
          <w:rFonts w:ascii="Gill Sans MT" w:hAnsi="Gill Sans MT"/>
          <w:b/>
          <w:color w:val="6CA644"/>
          <w:sz w:val="24"/>
          <w:szCs w:val="24"/>
        </w:rPr>
      </w:pPr>
      <w:bookmarkStart w:id="16" w:name="_Toc61441459"/>
      <w:r w:rsidRPr="00EF68F5">
        <w:rPr>
          <w:rFonts w:ascii="Gill Sans MT" w:hAnsi="Gill Sans MT"/>
          <w:b/>
          <w:bCs/>
          <w:color w:val="6CA644"/>
          <w:sz w:val="24"/>
          <w:szCs w:val="24"/>
        </w:rPr>
        <w:t>The Right of Withdrawal from Religious Education</w:t>
      </w:r>
      <w:bookmarkEnd w:id="16"/>
      <w:r w:rsidRPr="00EF68F5">
        <w:rPr>
          <w:rFonts w:ascii="Gill Sans MT" w:hAnsi="Gill Sans MT"/>
          <w:b/>
          <w:bCs/>
          <w:color w:val="6CA644"/>
          <w:sz w:val="24"/>
          <w:szCs w:val="24"/>
        </w:rPr>
        <w:t xml:space="preserve"> </w:t>
      </w:r>
    </w:p>
    <w:p w14:paraId="62BBD156" w14:textId="77777777" w:rsidR="00B129A2" w:rsidRPr="00B129A2" w:rsidRDefault="00B129A2" w:rsidP="00B129A2">
      <w:pPr>
        <w:spacing w:after="0"/>
        <w:ind w:left="-5"/>
        <w:jc w:val="both"/>
        <w:rPr>
          <w:rFonts w:ascii="Gill Sans MT" w:hAnsi="Gill Sans MT"/>
          <w:sz w:val="24"/>
          <w:szCs w:val="24"/>
        </w:rPr>
      </w:pPr>
      <w:r>
        <w:rPr>
          <w:rFonts w:ascii="Gill Sans MT" w:hAnsi="Gill Sans MT"/>
          <w:sz w:val="24"/>
          <w:szCs w:val="24"/>
        </w:rPr>
        <w:t xml:space="preserve">At </w:t>
      </w:r>
      <w:r w:rsidRPr="00B129A2">
        <w:rPr>
          <w:rFonts w:ascii="Gill Sans MT" w:hAnsi="Gill Sans MT"/>
          <w:color w:val="FF0000"/>
          <w:sz w:val="24"/>
          <w:szCs w:val="24"/>
        </w:rPr>
        <w:t>………</w:t>
      </w:r>
      <w:r w:rsidRPr="00B129A2">
        <w:rPr>
          <w:rFonts w:ascii="Gill Sans MT" w:hAnsi="Gill Sans MT"/>
          <w:sz w:val="24"/>
          <w:szCs w:val="24"/>
        </w:rPr>
        <w:t xml:space="preserve"> School we wish to be an inclusive community but recognise that parents have the legal right to withdraw their children f</w:t>
      </w:r>
      <w:r w:rsidR="006B2F7C">
        <w:rPr>
          <w:rFonts w:ascii="Gill Sans MT" w:hAnsi="Gill Sans MT"/>
          <w:sz w:val="24"/>
          <w:szCs w:val="24"/>
        </w:rPr>
        <w:t>rom RE</w:t>
      </w:r>
      <w:r w:rsidRPr="00B129A2">
        <w:rPr>
          <w:rFonts w:ascii="Gill Sans MT" w:hAnsi="Gill Sans MT"/>
          <w:sz w:val="24"/>
          <w:szCs w:val="24"/>
        </w:rPr>
        <w:t xml:space="preserve"> on the grounds of conscience. However, the right of withdrawal does not extend to other areas of the curriculum when, as may happen on occasions, spontaneous questions on religious matters are raised by pupils or there are issues related to religion that arise in other subjects such as history and citizenship. </w:t>
      </w:r>
    </w:p>
    <w:p w14:paraId="62BBD157" w14:textId="77777777" w:rsidR="00B129A2" w:rsidRPr="00B129A2" w:rsidRDefault="00B129A2" w:rsidP="00B129A2">
      <w:pPr>
        <w:spacing w:after="0"/>
        <w:ind w:left="-5"/>
        <w:jc w:val="both"/>
        <w:rPr>
          <w:rFonts w:ascii="Gill Sans MT" w:hAnsi="Gill Sans MT"/>
          <w:sz w:val="24"/>
          <w:szCs w:val="24"/>
        </w:rPr>
      </w:pPr>
      <w:r w:rsidRPr="00B129A2">
        <w:rPr>
          <w:rFonts w:ascii="Gill Sans MT" w:hAnsi="Gill Sans MT"/>
          <w:sz w:val="24"/>
          <w:szCs w:val="24"/>
        </w:rPr>
        <w:t>Where parents make a request to withdraw their child(ren) from the teaching of RE, the school will, as a matter of courtesy, ensure that the parents are aware of the following:</w:t>
      </w:r>
    </w:p>
    <w:p w14:paraId="62BBD158" w14:textId="77777777" w:rsidR="00B129A2" w:rsidRPr="00B129A2" w:rsidRDefault="00B129A2" w:rsidP="00B129A2">
      <w:pPr>
        <w:pStyle w:val="ListParagraph"/>
        <w:numPr>
          <w:ilvl w:val="0"/>
          <w:numId w:val="19"/>
        </w:numPr>
        <w:spacing w:after="0"/>
        <w:contextualSpacing/>
        <w:jc w:val="both"/>
        <w:rPr>
          <w:rFonts w:ascii="Gill Sans MT" w:hAnsi="Gill Sans MT"/>
          <w:sz w:val="24"/>
          <w:szCs w:val="24"/>
        </w:rPr>
      </w:pPr>
      <w:r w:rsidRPr="00B129A2">
        <w:rPr>
          <w:rFonts w:ascii="Gill Sans MT" w:hAnsi="Gill Sans MT"/>
          <w:sz w:val="24"/>
          <w:szCs w:val="24"/>
        </w:rPr>
        <w:t>The learning objectives covered in RE so that parents can make an informed decision</w:t>
      </w:r>
      <w:r w:rsidR="006B2F7C">
        <w:rPr>
          <w:rFonts w:ascii="Gill Sans MT" w:hAnsi="Gill Sans MT"/>
          <w:sz w:val="24"/>
          <w:szCs w:val="24"/>
        </w:rPr>
        <w:t>.</w:t>
      </w:r>
    </w:p>
    <w:p w14:paraId="62BBD159" w14:textId="77777777" w:rsidR="00B129A2" w:rsidRDefault="00B129A2" w:rsidP="00B129A2">
      <w:pPr>
        <w:pStyle w:val="ListParagraph"/>
        <w:numPr>
          <w:ilvl w:val="0"/>
          <w:numId w:val="19"/>
        </w:numPr>
        <w:spacing w:after="0"/>
        <w:contextualSpacing/>
        <w:jc w:val="both"/>
        <w:rPr>
          <w:rFonts w:ascii="Gill Sans MT" w:hAnsi="Gill Sans MT"/>
          <w:sz w:val="24"/>
          <w:szCs w:val="24"/>
        </w:rPr>
      </w:pPr>
      <w:r w:rsidRPr="00B129A2">
        <w:rPr>
          <w:rFonts w:ascii="Gill Sans MT" w:hAnsi="Gill Sans MT"/>
          <w:sz w:val="24"/>
          <w:szCs w:val="24"/>
        </w:rPr>
        <w:t>What supervision arrangements will be in place for child(ren)</w:t>
      </w:r>
      <w:r w:rsidR="006B2F7C">
        <w:rPr>
          <w:rFonts w:ascii="Gill Sans MT" w:hAnsi="Gill Sans MT"/>
          <w:sz w:val="24"/>
          <w:szCs w:val="24"/>
        </w:rPr>
        <w:t>.</w:t>
      </w:r>
    </w:p>
    <w:p w14:paraId="62BBD15A" w14:textId="77777777" w:rsidR="006B2F7C" w:rsidRPr="00B129A2" w:rsidRDefault="006B2F7C" w:rsidP="006B2F7C">
      <w:pPr>
        <w:pStyle w:val="ListParagraph"/>
        <w:spacing w:after="0"/>
        <w:ind w:left="705"/>
        <w:contextualSpacing/>
        <w:jc w:val="both"/>
        <w:rPr>
          <w:rFonts w:ascii="Gill Sans MT" w:hAnsi="Gill Sans MT"/>
          <w:sz w:val="24"/>
          <w:szCs w:val="24"/>
        </w:rPr>
      </w:pPr>
    </w:p>
    <w:p w14:paraId="62BBD15B" w14:textId="77777777" w:rsidR="00B129A2" w:rsidRPr="00B129A2" w:rsidRDefault="00B129A2" w:rsidP="00B129A2">
      <w:pPr>
        <w:spacing w:after="0"/>
        <w:ind w:left="-5"/>
        <w:jc w:val="both"/>
        <w:rPr>
          <w:rFonts w:ascii="Gill Sans MT" w:hAnsi="Gill Sans MT"/>
          <w:sz w:val="24"/>
          <w:szCs w:val="24"/>
        </w:rPr>
      </w:pPr>
      <w:r w:rsidRPr="00B129A2">
        <w:rPr>
          <w:rFonts w:ascii="Gill Sans MT" w:hAnsi="Gill Sans MT"/>
          <w:sz w:val="24"/>
          <w:szCs w:val="24"/>
        </w:rPr>
        <w:t>We would ask any parent consid</w:t>
      </w:r>
      <w:r w:rsidR="006B2F7C">
        <w:rPr>
          <w:rFonts w:ascii="Gill Sans MT" w:hAnsi="Gill Sans MT"/>
          <w:sz w:val="24"/>
          <w:szCs w:val="24"/>
        </w:rPr>
        <w:t>ering this to contact the Headt</w:t>
      </w:r>
      <w:r w:rsidRPr="00B129A2">
        <w:rPr>
          <w:rFonts w:ascii="Gill Sans MT" w:hAnsi="Gill Sans MT"/>
          <w:sz w:val="24"/>
          <w:szCs w:val="24"/>
        </w:rPr>
        <w:t>eacher to discuss any concerns and anxieties about the pol</w:t>
      </w:r>
      <w:r w:rsidR="006B2F7C">
        <w:rPr>
          <w:rFonts w:ascii="Gill Sans MT" w:hAnsi="Gill Sans MT"/>
          <w:sz w:val="24"/>
          <w:szCs w:val="24"/>
        </w:rPr>
        <w:t>icy, provision and practice of RE</w:t>
      </w:r>
      <w:r w:rsidRPr="00B129A2">
        <w:rPr>
          <w:rFonts w:ascii="Gill Sans MT" w:hAnsi="Gill Sans MT"/>
          <w:sz w:val="24"/>
          <w:szCs w:val="24"/>
        </w:rPr>
        <w:t xml:space="preserve"> at our school. </w:t>
      </w:r>
    </w:p>
    <w:p w14:paraId="62BBD15C" w14:textId="77777777" w:rsidR="00B129A2" w:rsidRPr="00B129A2" w:rsidRDefault="00B129A2" w:rsidP="00B129A2">
      <w:pPr>
        <w:spacing w:after="0"/>
        <w:rPr>
          <w:rFonts w:ascii="Gill Sans MT" w:hAnsi="Gill Sans MT"/>
          <w:sz w:val="24"/>
          <w:szCs w:val="24"/>
        </w:rPr>
      </w:pPr>
    </w:p>
    <w:p w14:paraId="62BBD15D" w14:textId="77777777" w:rsidR="00EF68F5" w:rsidRPr="002464BB" w:rsidRDefault="00EF68F5" w:rsidP="00EF68F5">
      <w:pPr>
        <w:pStyle w:val="NoSpacing"/>
        <w:spacing w:line="276" w:lineRule="auto"/>
        <w:jc w:val="both"/>
        <w:outlineLvl w:val="2"/>
        <w:rPr>
          <w:rFonts w:ascii="Gill Sans MT" w:hAnsi="Gill Sans MT"/>
          <w:b/>
          <w:color w:val="6CA644"/>
          <w:sz w:val="24"/>
          <w:szCs w:val="24"/>
        </w:rPr>
      </w:pPr>
      <w:bookmarkStart w:id="17" w:name="_Toc61441460"/>
      <w:r>
        <w:rPr>
          <w:rFonts w:ascii="Gill Sans MT" w:hAnsi="Gill Sans MT"/>
          <w:b/>
          <w:color w:val="6CA644"/>
          <w:sz w:val="24"/>
          <w:szCs w:val="24"/>
        </w:rPr>
        <w:t>Review</w:t>
      </w:r>
      <w:bookmarkEnd w:id="17"/>
    </w:p>
    <w:p w14:paraId="62BBD15E" w14:textId="77777777" w:rsidR="00B129A2" w:rsidRPr="00B129A2" w:rsidRDefault="00B129A2" w:rsidP="006B2F7C">
      <w:pPr>
        <w:spacing w:after="0"/>
        <w:jc w:val="both"/>
        <w:rPr>
          <w:rFonts w:ascii="Gill Sans MT" w:hAnsi="Gill Sans MT"/>
          <w:sz w:val="24"/>
          <w:szCs w:val="24"/>
        </w:rPr>
      </w:pPr>
      <w:r w:rsidRPr="00B129A2">
        <w:rPr>
          <w:rFonts w:ascii="Gill Sans MT" w:hAnsi="Gill Sans MT"/>
          <w:sz w:val="24"/>
          <w:szCs w:val="24"/>
        </w:rPr>
        <w:t xml:space="preserve">This policy will be subject to the normal cycle of policy review and will be reviewed and ratified by the governing body every </w:t>
      </w:r>
      <w:r w:rsidRPr="006B2F7C">
        <w:rPr>
          <w:rFonts w:ascii="Gill Sans MT" w:hAnsi="Gill Sans MT"/>
          <w:color w:val="FF0000"/>
          <w:sz w:val="24"/>
          <w:szCs w:val="24"/>
        </w:rPr>
        <w:t>……</w:t>
      </w:r>
      <w:r w:rsidR="006B2F7C" w:rsidRPr="006B2F7C">
        <w:rPr>
          <w:rFonts w:ascii="Gill Sans MT" w:hAnsi="Gill Sans MT"/>
          <w:color w:val="FF0000"/>
          <w:sz w:val="24"/>
          <w:szCs w:val="24"/>
        </w:rPr>
        <w:t>…</w:t>
      </w:r>
      <w:r w:rsidRPr="00B129A2">
        <w:rPr>
          <w:rFonts w:ascii="Gill Sans MT" w:hAnsi="Gill Sans MT"/>
          <w:sz w:val="24"/>
          <w:szCs w:val="24"/>
        </w:rPr>
        <w:t xml:space="preserve"> years. Furthermore, there may be occasions where this policy is reviewed outside the normal review cycle, including but not limited to:</w:t>
      </w:r>
    </w:p>
    <w:p w14:paraId="62BBD15F" w14:textId="77777777" w:rsidR="00B129A2" w:rsidRPr="006B2F7C" w:rsidRDefault="00B129A2" w:rsidP="006B2F7C">
      <w:pPr>
        <w:pStyle w:val="ListParagraph"/>
        <w:numPr>
          <w:ilvl w:val="0"/>
          <w:numId w:val="22"/>
        </w:numPr>
        <w:spacing w:after="0"/>
        <w:contextualSpacing/>
        <w:jc w:val="both"/>
        <w:rPr>
          <w:rFonts w:ascii="Gill Sans MT" w:hAnsi="Gill Sans MT"/>
          <w:sz w:val="24"/>
          <w:szCs w:val="24"/>
        </w:rPr>
      </w:pPr>
      <w:r w:rsidRPr="006B2F7C">
        <w:rPr>
          <w:rFonts w:ascii="Gill Sans MT" w:hAnsi="Gill Sans MT"/>
          <w:sz w:val="24"/>
          <w:szCs w:val="24"/>
        </w:rPr>
        <w:t>Change in Agreed Syllabus</w:t>
      </w:r>
    </w:p>
    <w:p w14:paraId="62BBD160" w14:textId="77777777" w:rsidR="00B129A2" w:rsidRPr="006B2F7C" w:rsidRDefault="00B129A2" w:rsidP="006B2F7C">
      <w:pPr>
        <w:pStyle w:val="ListParagraph"/>
        <w:numPr>
          <w:ilvl w:val="0"/>
          <w:numId w:val="22"/>
        </w:numPr>
        <w:spacing w:after="0"/>
        <w:contextualSpacing/>
        <w:jc w:val="both"/>
        <w:rPr>
          <w:rFonts w:ascii="Gill Sans MT" w:hAnsi="Gill Sans MT"/>
          <w:sz w:val="24"/>
          <w:szCs w:val="24"/>
        </w:rPr>
      </w:pPr>
      <w:r w:rsidRPr="006B2F7C">
        <w:rPr>
          <w:rFonts w:ascii="Gill Sans MT" w:hAnsi="Gill Sans MT"/>
          <w:sz w:val="24"/>
          <w:szCs w:val="24"/>
        </w:rPr>
        <w:t>Change in legal position framework for RE</w:t>
      </w:r>
    </w:p>
    <w:p w14:paraId="62BBD161" w14:textId="77777777" w:rsidR="00B129A2" w:rsidRPr="00B129A2" w:rsidRDefault="00B129A2" w:rsidP="006B2F7C">
      <w:pPr>
        <w:spacing w:after="0"/>
        <w:jc w:val="both"/>
        <w:rPr>
          <w:rFonts w:ascii="Gill Sans MT" w:hAnsi="Gill Sans MT"/>
          <w:sz w:val="24"/>
          <w:szCs w:val="24"/>
        </w:rPr>
      </w:pPr>
    </w:p>
    <w:p w14:paraId="62BBD162" w14:textId="77777777" w:rsidR="00B129A2" w:rsidRPr="00B129A2" w:rsidRDefault="00B129A2" w:rsidP="00B129A2">
      <w:pPr>
        <w:spacing w:after="0"/>
        <w:rPr>
          <w:rFonts w:ascii="Gill Sans MT" w:hAnsi="Gill Sans MT"/>
          <w:sz w:val="24"/>
          <w:szCs w:val="24"/>
        </w:rPr>
      </w:pPr>
      <w:r w:rsidRPr="00B129A2">
        <w:rPr>
          <w:rFonts w:ascii="Gill Sans MT" w:hAnsi="Gill Sans MT"/>
          <w:color w:val="FF0000"/>
          <w:sz w:val="24"/>
          <w:szCs w:val="24"/>
        </w:rPr>
        <w:t xml:space="preserve"> </w:t>
      </w:r>
    </w:p>
    <w:p w14:paraId="62BBD163" w14:textId="77777777" w:rsidR="00B129A2" w:rsidRPr="00B129A2" w:rsidRDefault="00B129A2" w:rsidP="00B129A2">
      <w:pPr>
        <w:spacing w:after="0"/>
        <w:ind w:left="-5"/>
        <w:rPr>
          <w:rFonts w:ascii="Gill Sans MT" w:hAnsi="Gill Sans MT"/>
          <w:sz w:val="24"/>
          <w:szCs w:val="24"/>
        </w:rPr>
      </w:pPr>
      <w:r w:rsidRPr="00B129A2">
        <w:rPr>
          <w:rFonts w:ascii="Gill Sans MT" w:hAnsi="Gill Sans MT"/>
          <w:b/>
          <w:sz w:val="24"/>
          <w:szCs w:val="24"/>
        </w:rPr>
        <w:t>Approval</w:t>
      </w:r>
      <w:r w:rsidR="006B2F7C">
        <w:rPr>
          <w:rFonts w:ascii="Gill Sans MT" w:hAnsi="Gill Sans MT"/>
          <w:b/>
          <w:sz w:val="24"/>
          <w:szCs w:val="24"/>
        </w:rPr>
        <w:t xml:space="preserve"> </w:t>
      </w:r>
      <w:r w:rsidRPr="00B129A2">
        <w:rPr>
          <w:rFonts w:ascii="Gill Sans MT" w:hAnsi="Gill Sans MT"/>
          <w:b/>
          <w:sz w:val="24"/>
          <w:szCs w:val="24"/>
        </w:rPr>
        <w:t>/</w:t>
      </w:r>
      <w:r w:rsidR="006B2F7C">
        <w:rPr>
          <w:rFonts w:ascii="Gill Sans MT" w:hAnsi="Gill Sans MT"/>
          <w:b/>
          <w:sz w:val="24"/>
          <w:szCs w:val="24"/>
        </w:rPr>
        <w:t xml:space="preserve"> review by G</w:t>
      </w:r>
      <w:r w:rsidRPr="00B129A2">
        <w:rPr>
          <w:rFonts w:ascii="Gill Sans MT" w:hAnsi="Gill Sans MT"/>
          <w:b/>
          <w:sz w:val="24"/>
          <w:szCs w:val="24"/>
        </w:rPr>
        <w:t xml:space="preserve">overning </w:t>
      </w:r>
      <w:r w:rsidR="006B2F7C">
        <w:rPr>
          <w:rFonts w:ascii="Gill Sans MT" w:hAnsi="Gill Sans MT"/>
          <w:b/>
          <w:sz w:val="24"/>
          <w:szCs w:val="24"/>
        </w:rPr>
        <w:t>B</w:t>
      </w:r>
      <w:r w:rsidRPr="00B129A2">
        <w:rPr>
          <w:rFonts w:ascii="Gill Sans MT" w:hAnsi="Gill Sans MT"/>
          <w:b/>
          <w:sz w:val="24"/>
          <w:szCs w:val="24"/>
        </w:rPr>
        <w:t>ody</w:t>
      </w:r>
      <w:r w:rsidR="006B2F7C">
        <w:rPr>
          <w:rFonts w:ascii="Gill Sans MT" w:hAnsi="Gill Sans MT"/>
          <w:b/>
          <w:sz w:val="24"/>
          <w:szCs w:val="24"/>
        </w:rPr>
        <w:t>:</w:t>
      </w:r>
      <w:r w:rsidRPr="00B129A2">
        <w:rPr>
          <w:rFonts w:ascii="Gill Sans MT" w:hAnsi="Gill Sans MT"/>
          <w:b/>
          <w:sz w:val="24"/>
          <w:szCs w:val="24"/>
        </w:rPr>
        <w:t xml:space="preserve"> </w:t>
      </w:r>
    </w:p>
    <w:p w14:paraId="62BBD164" w14:textId="77777777" w:rsidR="006B2F7C" w:rsidRDefault="006B2F7C" w:rsidP="00B129A2">
      <w:pPr>
        <w:spacing w:after="0"/>
        <w:ind w:left="-5"/>
        <w:rPr>
          <w:rFonts w:ascii="Gill Sans MT" w:hAnsi="Gill Sans MT"/>
          <w:b/>
          <w:sz w:val="24"/>
          <w:szCs w:val="24"/>
        </w:rPr>
      </w:pPr>
    </w:p>
    <w:p w14:paraId="62BBD165" w14:textId="77777777" w:rsidR="00B129A2" w:rsidRPr="00B129A2" w:rsidRDefault="00B129A2" w:rsidP="00B129A2">
      <w:pPr>
        <w:spacing w:after="0"/>
        <w:ind w:left="-5"/>
        <w:rPr>
          <w:rFonts w:ascii="Gill Sans MT" w:hAnsi="Gill Sans MT"/>
          <w:sz w:val="24"/>
          <w:szCs w:val="24"/>
        </w:rPr>
      </w:pPr>
      <w:r w:rsidRPr="00B129A2">
        <w:rPr>
          <w:rFonts w:ascii="Gill Sans MT" w:hAnsi="Gill Sans MT"/>
          <w:b/>
          <w:sz w:val="24"/>
          <w:szCs w:val="24"/>
        </w:rPr>
        <w:t xml:space="preserve">Headteacher signed:                                               Date: </w:t>
      </w:r>
    </w:p>
    <w:p w14:paraId="62BBD166" w14:textId="77777777" w:rsidR="00B129A2" w:rsidRPr="00B129A2" w:rsidRDefault="00B129A2" w:rsidP="00B129A2">
      <w:pPr>
        <w:spacing w:after="0"/>
        <w:ind w:left="-5"/>
        <w:rPr>
          <w:rFonts w:ascii="Gill Sans MT" w:hAnsi="Gill Sans MT"/>
          <w:sz w:val="24"/>
          <w:szCs w:val="24"/>
        </w:rPr>
      </w:pPr>
      <w:r w:rsidRPr="00B129A2">
        <w:rPr>
          <w:rFonts w:ascii="Gill Sans MT" w:hAnsi="Gill Sans MT"/>
          <w:b/>
          <w:sz w:val="24"/>
          <w:szCs w:val="24"/>
        </w:rPr>
        <w:t xml:space="preserve">Chair of Governors signed:                                    Date:   </w:t>
      </w:r>
    </w:p>
    <w:p w14:paraId="62BBD167" w14:textId="77777777" w:rsidR="005361E0" w:rsidRPr="00B129A2" w:rsidRDefault="00B129A2" w:rsidP="00B129A2">
      <w:pPr>
        <w:pStyle w:val="NoSpacing"/>
        <w:spacing w:line="276" w:lineRule="auto"/>
        <w:jc w:val="both"/>
        <w:rPr>
          <w:rFonts w:ascii="Gill Sans MT" w:hAnsi="Gill Sans MT"/>
          <w:sz w:val="24"/>
          <w:szCs w:val="24"/>
        </w:rPr>
      </w:pPr>
      <w:r w:rsidRPr="00B129A2">
        <w:rPr>
          <w:rFonts w:ascii="Gill Sans MT" w:hAnsi="Gill Sans MT"/>
          <w:b/>
          <w:sz w:val="24"/>
          <w:szCs w:val="24"/>
        </w:rPr>
        <w:t xml:space="preserve">Date of next review:                                               Date:    </w:t>
      </w:r>
    </w:p>
    <w:sectPr w:rsidR="005361E0" w:rsidRPr="00B129A2" w:rsidSect="0013740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D16A" w14:textId="77777777" w:rsidR="00585A3C" w:rsidRDefault="00585A3C" w:rsidP="005361E0">
      <w:pPr>
        <w:spacing w:after="0" w:line="240" w:lineRule="auto"/>
      </w:pPr>
      <w:r>
        <w:separator/>
      </w:r>
    </w:p>
  </w:endnote>
  <w:endnote w:type="continuationSeparator" w:id="0">
    <w:p w14:paraId="62BBD16B" w14:textId="77777777" w:rsidR="00585A3C" w:rsidRDefault="00585A3C" w:rsidP="0053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70227"/>
      <w:docPartObj>
        <w:docPartGallery w:val="Page Numbers (Bottom of Page)"/>
        <w:docPartUnique/>
      </w:docPartObj>
    </w:sdtPr>
    <w:sdtEndPr>
      <w:rPr>
        <w:noProof/>
      </w:rPr>
    </w:sdtEndPr>
    <w:sdtContent>
      <w:p w14:paraId="62BBD176" w14:textId="77777777" w:rsidR="00137405" w:rsidRDefault="00137405">
        <w:pPr>
          <w:pStyle w:val="Footer"/>
          <w:jc w:val="right"/>
        </w:pPr>
        <w:r>
          <w:fldChar w:fldCharType="begin"/>
        </w:r>
        <w:r>
          <w:instrText xml:space="preserve"> PAGE   \* MERGEFORMAT </w:instrText>
        </w:r>
        <w:r>
          <w:fldChar w:fldCharType="separate"/>
        </w:r>
        <w:r w:rsidR="00BF53CC">
          <w:rPr>
            <w:noProof/>
          </w:rPr>
          <w:t>7</w:t>
        </w:r>
        <w:r>
          <w:rPr>
            <w:noProof/>
          </w:rPr>
          <w:fldChar w:fldCharType="end"/>
        </w:r>
      </w:p>
    </w:sdtContent>
  </w:sdt>
  <w:p w14:paraId="62BBD177" w14:textId="77777777" w:rsidR="00137405" w:rsidRDefault="0013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168" w14:textId="77777777" w:rsidR="00585A3C" w:rsidRDefault="00585A3C" w:rsidP="005361E0">
      <w:pPr>
        <w:spacing w:after="0" w:line="240" w:lineRule="auto"/>
      </w:pPr>
      <w:r>
        <w:separator/>
      </w:r>
    </w:p>
  </w:footnote>
  <w:footnote w:type="continuationSeparator" w:id="0">
    <w:p w14:paraId="62BBD169" w14:textId="77777777" w:rsidR="00585A3C" w:rsidRDefault="00585A3C" w:rsidP="0053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D16C" w14:textId="77777777" w:rsidR="005361E0" w:rsidRDefault="005361E0">
    <w:pPr>
      <w:pStyle w:val="Header"/>
    </w:pPr>
  </w:p>
  <w:p w14:paraId="62BBD16D" w14:textId="77777777" w:rsidR="005361E0" w:rsidRDefault="005361E0">
    <w:pPr>
      <w:pStyle w:val="Header"/>
    </w:pPr>
    <w:r w:rsidRPr="005361E0">
      <w:rPr>
        <w:noProof/>
      </w:rPr>
      <w:drawing>
        <wp:anchor distT="0" distB="0" distL="114300" distR="114300" simplePos="0" relativeHeight="251660288" behindDoc="1" locked="0" layoutInCell="1" allowOverlap="1" wp14:anchorId="62BBD178" wp14:editId="62BBD179">
          <wp:simplePos x="0" y="0"/>
          <wp:positionH relativeFrom="margin">
            <wp:posOffset>314741</wp:posOffset>
          </wp:positionH>
          <wp:positionV relativeFrom="paragraph">
            <wp:posOffset>3175</wp:posOffset>
          </wp:positionV>
          <wp:extent cx="1035685" cy="1045210"/>
          <wp:effectExtent l="0" t="0" r="0" b="2540"/>
          <wp:wrapTight wrapText="bothSides">
            <wp:wrapPolygon edited="0">
              <wp:start x="0" y="0"/>
              <wp:lineTo x="0" y="21259"/>
              <wp:lineTo x="21057" y="21259"/>
              <wp:lineTo x="2105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1E0">
      <w:rPr>
        <w:noProof/>
      </w:rPr>
      <w:drawing>
        <wp:anchor distT="0" distB="0" distL="114300" distR="114300" simplePos="0" relativeHeight="251659264" behindDoc="0" locked="0" layoutInCell="1" allowOverlap="1" wp14:anchorId="62BBD17A" wp14:editId="62BBD17B">
          <wp:simplePos x="0" y="0"/>
          <wp:positionH relativeFrom="margin">
            <wp:align>right</wp:align>
          </wp:positionH>
          <wp:positionV relativeFrom="paragraph">
            <wp:posOffset>49596</wp:posOffset>
          </wp:positionV>
          <wp:extent cx="1789247" cy="1211398"/>
          <wp:effectExtent l="0" t="0" r="1905" b="825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 Logo.png"/>
                  <pic:cNvPicPr/>
                </pic:nvPicPr>
                <pic:blipFill>
                  <a:blip r:embed="rId2"/>
                  <a:stretch>
                    <a:fillRect/>
                  </a:stretch>
                </pic:blipFill>
                <pic:spPr>
                  <a:xfrm>
                    <a:off x="0" y="0"/>
                    <a:ext cx="1789247" cy="1211398"/>
                  </a:xfrm>
                  <a:prstGeom prst="rect">
                    <a:avLst/>
                  </a:prstGeom>
                </pic:spPr>
              </pic:pic>
            </a:graphicData>
          </a:graphic>
          <wp14:sizeRelH relativeFrom="margin">
            <wp14:pctWidth>0</wp14:pctWidth>
          </wp14:sizeRelH>
          <wp14:sizeRelV relativeFrom="margin">
            <wp14:pctHeight>0</wp14:pctHeight>
          </wp14:sizeRelV>
        </wp:anchor>
      </w:drawing>
    </w:r>
  </w:p>
  <w:p w14:paraId="62BBD16E" w14:textId="77777777" w:rsidR="005361E0" w:rsidRDefault="005361E0">
    <w:pPr>
      <w:pStyle w:val="Header"/>
    </w:pPr>
  </w:p>
  <w:p w14:paraId="62BBD16F" w14:textId="77777777" w:rsidR="005361E0" w:rsidRDefault="005361E0">
    <w:pPr>
      <w:pStyle w:val="Header"/>
    </w:pPr>
  </w:p>
  <w:p w14:paraId="62BBD170" w14:textId="77777777" w:rsidR="005361E0" w:rsidRDefault="005361E0">
    <w:pPr>
      <w:pStyle w:val="Header"/>
    </w:pPr>
  </w:p>
  <w:p w14:paraId="62BBD171" w14:textId="77777777" w:rsidR="005361E0" w:rsidRDefault="005361E0" w:rsidP="005361E0">
    <w:pPr>
      <w:spacing w:after="0" w:line="240" w:lineRule="auto"/>
      <w:rPr>
        <w:rFonts w:ascii="Gill Sans MT" w:hAnsi="Gill Sans MT"/>
        <w:b/>
        <w:color w:val="ED1B24"/>
      </w:rPr>
    </w:pPr>
  </w:p>
  <w:p w14:paraId="62BBD172" w14:textId="77777777" w:rsidR="005361E0" w:rsidRDefault="005361E0" w:rsidP="005361E0">
    <w:pPr>
      <w:spacing w:after="0" w:line="240" w:lineRule="auto"/>
      <w:rPr>
        <w:rFonts w:ascii="Gill Sans MT" w:hAnsi="Gill Sans MT"/>
        <w:b/>
        <w:color w:val="ED1B24"/>
      </w:rPr>
    </w:pPr>
  </w:p>
  <w:p w14:paraId="62BBD173" w14:textId="77777777" w:rsidR="005361E0" w:rsidRDefault="005361E0" w:rsidP="005361E0">
    <w:pPr>
      <w:spacing w:after="0" w:line="240" w:lineRule="auto"/>
      <w:rPr>
        <w:rFonts w:ascii="Gill Sans MT" w:hAnsi="Gill Sans MT"/>
        <w:b/>
        <w:color w:val="ED1B24"/>
      </w:rPr>
    </w:pPr>
  </w:p>
  <w:p w14:paraId="62BBD174" w14:textId="77777777" w:rsidR="005361E0" w:rsidRDefault="005361E0" w:rsidP="005361E0">
    <w:pPr>
      <w:spacing w:after="0" w:line="240" w:lineRule="auto"/>
      <w:rPr>
        <w:rFonts w:ascii="Gill Sans MT" w:hAnsi="Gill Sans MT"/>
        <w:b/>
        <w:color w:val="ED1B24"/>
      </w:rPr>
    </w:pPr>
    <w:r w:rsidRPr="007134C7">
      <w:rPr>
        <w:rFonts w:ascii="Gill Sans MT" w:hAnsi="Gill Sans MT"/>
        <w:b/>
        <w:color w:val="ED1B24"/>
      </w:rPr>
      <w:t>Diocesan Education Team</w:t>
    </w:r>
  </w:p>
  <w:p w14:paraId="62BBD175" w14:textId="77777777" w:rsidR="005361E0" w:rsidRPr="005361E0" w:rsidRDefault="005361E0" w:rsidP="005361E0">
    <w:pPr>
      <w:spacing w:after="0" w:line="240" w:lineRule="auto"/>
      <w:rPr>
        <w:rFonts w:ascii="Gill Sans MT" w:hAnsi="Gill Sans MT"/>
        <w:b/>
        <w:color w:val="ED1B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DA"/>
    <w:multiLevelType w:val="hybridMultilevel"/>
    <w:tmpl w:val="2DB6098E"/>
    <w:lvl w:ilvl="0" w:tplc="08090001">
      <w:start w:val="1"/>
      <w:numFmt w:val="bullet"/>
      <w:lvlText w:val=""/>
      <w:lvlJc w:val="left"/>
      <w:pPr>
        <w:ind w:left="42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5EC23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A4B20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A61A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8DE8">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024E8">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4CC8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28A1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F842B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55B3B"/>
    <w:multiLevelType w:val="hybridMultilevel"/>
    <w:tmpl w:val="58C4E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FFC"/>
    <w:multiLevelType w:val="hybridMultilevel"/>
    <w:tmpl w:val="C712ACEC"/>
    <w:lvl w:ilvl="0" w:tplc="08090003">
      <w:start w:val="1"/>
      <w:numFmt w:val="bullet"/>
      <w:lvlText w:val="o"/>
      <w:lvlJc w:val="left"/>
      <w:pPr>
        <w:ind w:left="640" w:hanging="360"/>
      </w:pPr>
      <w:rPr>
        <w:rFonts w:ascii="Courier New" w:hAnsi="Courier New" w:cs="Courier New"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3" w15:restartNumberingAfterBreak="0">
    <w:nsid w:val="0F590C19"/>
    <w:multiLevelType w:val="multilevel"/>
    <w:tmpl w:val="31420B6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314075"/>
    <w:multiLevelType w:val="hybridMultilevel"/>
    <w:tmpl w:val="DE6C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75FEE"/>
    <w:multiLevelType w:val="hybridMultilevel"/>
    <w:tmpl w:val="DB060F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E0255"/>
    <w:multiLevelType w:val="hybridMultilevel"/>
    <w:tmpl w:val="4A8A1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A26EC"/>
    <w:multiLevelType w:val="hybridMultilevel"/>
    <w:tmpl w:val="EF264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D2EC1"/>
    <w:multiLevelType w:val="hybridMultilevel"/>
    <w:tmpl w:val="A2702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21488"/>
    <w:multiLevelType w:val="hybridMultilevel"/>
    <w:tmpl w:val="ABFA2B7C"/>
    <w:lvl w:ilvl="0" w:tplc="929257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5EC2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A4B2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A61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8D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024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4CC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28A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F842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EF52E8"/>
    <w:multiLevelType w:val="hybridMultilevel"/>
    <w:tmpl w:val="AA7835DC"/>
    <w:lvl w:ilvl="0" w:tplc="08090003">
      <w:start w:val="1"/>
      <w:numFmt w:val="bullet"/>
      <w:lvlText w:val="o"/>
      <w:lvlJc w:val="left"/>
      <w:pPr>
        <w:ind w:left="640" w:hanging="360"/>
      </w:pPr>
      <w:rPr>
        <w:rFonts w:ascii="Courier New" w:hAnsi="Courier New" w:cs="Courier New"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1" w15:restartNumberingAfterBreak="0">
    <w:nsid w:val="47140FD8"/>
    <w:multiLevelType w:val="hybridMultilevel"/>
    <w:tmpl w:val="15E8DB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C7309"/>
    <w:multiLevelType w:val="hybridMultilevel"/>
    <w:tmpl w:val="FF669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7458D6"/>
    <w:multiLevelType w:val="hybridMultilevel"/>
    <w:tmpl w:val="371C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F15E6C"/>
    <w:multiLevelType w:val="hybridMultilevel"/>
    <w:tmpl w:val="5440AE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42117"/>
    <w:multiLevelType w:val="hybridMultilevel"/>
    <w:tmpl w:val="48E860EE"/>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79A2D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E677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56B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A1B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465F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680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0A7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6C6E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96305E"/>
    <w:multiLevelType w:val="multilevel"/>
    <w:tmpl w:val="3E0E144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15:restartNumberingAfterBreak="0">
    <w:nsid w:val="645146D0"/>
    <w:multiLevelType w:val="hybridMultilevel"/>
    <w:tmpl w:val="CE6A412E"/>
    <w:lvl w:ilvl="0" w:tplc="D79290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9A2D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E677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56B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A1B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465F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680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0A7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6C6E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A6021C"/>
    <w:multiLevelType w:val="hybridMultilevel"/>
    <w:tmpl w:val="4710957A"/>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19" w15:restartNumberingAfterBreak="0">
    <w:nsid w:val="68456E49"/>
    <w:multiLevelType w:val="hybridMultilevel"/>
    <w:tmpl w:val="27483D02"/>
    <w:lvl w:ilvl="0" w:tplc="C6DA15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E82613"/>
    <w:multiLevelType w:val="hybridMultilevel"/>
    <w:tmpl w:val="E1E83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F28D0"/>
    <w:multiLevelType w:val="hybridMultilevel"/>
    <w:tmpl w:val="DE74823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2017033568">
    <w:abstractNumId w:val="16"/>
  </w:num>
  <w:num w:numId="2" w16cid:durableId="2093621773">
    <w:abstractNumId w:val="3"/>
  </w:num>
  <w:num w:numId="3" w16cid:durableId="1789545656">
    <w:abstractNumId w:val="12"/>
  </w:num>
  <w:num w:numId="4" w16cid:durableId="128523451">
    <w:abstractNumId w:val="8"/>
  </w:num>
  <w:num w:numId="5" w16cid:durableId="727918333">
    <w:abstractNumId w:val="18"/>
  </w:num>
  <w:num w:numId="6" w16cid:durableId="1985547734">
    <w:abstractNumId w:val="19"/>
  </w:num>
  <w:num w:numId="7" w16cid:durableId="519511111">
    <w:abstractNumId w:val="10"/>
  </w:num>
  <w:num w:numId="8" w16cid:durableId="1643466918">
    <w:abstractNumId w:val="2"/>
  </w:num>
  <w:num w:numId="9" w16cid:durableId="1443181385">
    <w:abstractNumId w:val="14"/>
  </w:num>
  <w:num w:numId="10" w16cid:durableId="2121219602">
    <w:abstractNumId w:val="5"/>
  </w:num>
  <w:num w:numId="11" w16cid:durableId="974874218">
    <w:abstractNumId w:val="11"/>
  </w:num>
  <w:num w:numId="12" w16cid:durableId="228153513">
    <w:abstractNumId w:val="1"/>
  </w:num>
  <w:num w:numId="13" w16cid:durableId="553586231">
    <w:abstractNumId w:val="4"/>
  </w:num>
  <w:num w:numId="14" w16cid:durableId="1184590918">
    <w:abstractNumId w:val="13"/>
  </w:num>
  <w:num w:numId="15" w16cid:durableId="455637058">
    <w:abstractNumId w:val="9"/>
  </w:num>
  <w:num w:numId="16" w16cid:durableId="1386905260">
    <w:abstractNumId w:val="0"/>
  </w:num>
  <w:num w:numId="17" w16cid:durableId="212353585">
    <w:abstractNumId w:val="20"/>
  </w:num>
  <w:num w:numId="18" w16cid:durableId="2125072487">
    <w:abstractNumId w:val="17"/>
  </w:num>
  <w:num w:numId="19" w16cid:durableId="1681810823">
    <w:abstractNumId w:val="21"/>
  </w:num>
  <w:num w:numId="20" w16cid:durableId="851913395">
    <w:abstractNumId w:val="6"/>
  </w:num>
  <w:num w:numId="21" w16cid:durableId="106047293">
    <w:abstractNumId w:val="15"/>
  </w:num>
  <w:num w:numId="22" w16cid:durableId="18288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E0"/>
    <w:rsid w:val="0003623B"/>
    <w:rsid w:val="00137405"/>
    <w:rsid w:val="00146982"/>
    <w:rsid w:val="0017522A"/>
    <w:rsid w:val="002607BA"/>
    <w:rsid w:val="002612CF"/>
    <w:rsid w:val="00403550"/>
    <w:rsid w:val="00415433"/>
    <w:rsid w:val="004167C4"/>
    <w:rsid w:val="004D25C8"/>
    <w:rsid w:val="005361E0"/>
    <w:rsid w:val="00585A3C"/>
    <w:rsid w:val="005B63E5"/>
    <w:rsid w:val="0063475D"/>
    <w:rsid w:val="006B2F7C"/>
    <w:rsid w:val="007A289F"/>
    <w:rsid w:val="007C19AD"/>
    <w:rsid w:val="008C20EE"/>
    <w:rsid w:val="008E5ACB"/>
    <w:rsid w:val="00992049"/>
    <w:rsid w:val="009B334D"/>
    <w:rsid w:val="00A46581"/>
    <w:rsid w:val="00B129A2"/>
    <w:rsid w:val="00BF53CC"/>
    <w:rsid w:val="00C5506D"/>
    <w:rsid w:val="00CD54B2"/>
    <w:rsid w:val="00D93935"/>
    <w:rsid w:val="00DB4994"/>
    <w:rsid w:val="00E03916"/>
    <w:rsid w:val="00E60042"/>
    <w:rsid w:val="00EA174F"/>
    <w:rsid w:val="00EF68F5"/>
    <w:rsid w:val="00EF7F9C"/>
    <w:rsid w:val="00F220E5"/>
    <w:rsid w:val="00F57697"/>
    <w:rsid w:val="00FC0D0A"/>
    <w:rsid w:val="00FD0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D0D3"/>
  <w15:chartTrackingRefBased/>
  <w15:docId w15:val="{28C26663-D6AA-4485-9C34-EBD37C8C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E0"/>
    <w:pPr>
      <w:spacing w:after="200" w:line="276" w:lineRule="auto"/>
    </w:pPr>
    <w:rPr>
      <w:rFonts w:ascii="Calibri" w:eastAsia="Calibri" w:hAnsi="Calibri" w:cs="Calibri"/>
    </w:rPr>
  </w:style>
  <w:style w:type="paragraph" w:styleId="Heading1">
    <w:name w:val="heading 1"/>
    <w:basedOn w:val="ListParagraph"/>
    <w:next w:val="Normal"/>
    <w:link w:val="Heading1Char"/>
    <w:uiPriority w:val="99"/>
    <w:qFormat/>
    <w:rsid w:val="005361E0"/>
    <w:pPr>
      <w:numPr>
        <w:numId w:val="2"/>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5361E0"/>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5361E0"/>
    <w:pPr>
      <w:keepNext/>
      <w:numPr>
        <w:ilvl w:val="2"/>
        <w:numId w:val="1"/>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5361E0"/>
    <w:pPr>
      <w:keepNext/>
      <w:numPr>
        <w:ilvl w:val="3"/>
        <w:numId w:val="1"/>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5361E0"/>
    <w:pPr>
      <w:keepNext/>
      <w:numPr>
        <w:ilvl w:val="4"/>
        <w:numId w:val="1"/>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5361E0"/>
    <w:pPr>
      <w:keepNext/>
      <w:numPr>
        <w:ilvl w:val="5"/>
        <w:numId w:val="1"/>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5361E0"/>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5361E0"/>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5361E0"/>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E0"/>
    <w:rPr>
      <w:rFonts w:ascii="Calibri" w:eastAsia="Calibri" w:hAnsi="Calibri" w:cs="Calibri"/>
    </w:rPr>
  </w:style>
  <w:style w:type="paragraph" w:styleId="Footer">
    <w:name w:val="footer"/>
    <w:basedOn w:val="Normal"/>
    <w:link w:val="FooterChar"/>
    <w:uiPriority w:val="99"/>
    <w:unhideWhenUsed/>
    <w:rsid w:val="00536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E0"/>
    <w:rPr>
      <w:rFonts w:ascii="Calibri" w:eastAsia="Calibri" w:hAnsi="Calibri" w:cs="Calibri"/>
    </w:rPr>
  </w:style>
  <w:style w:type="character" w:styleId="Hyperlink">
    <w:name w:val="Hyperlink"/>
    <w:basedOn w:val="DefaultParagraphFont"/>
    <w:uiPriority w:val="99"/>
    <w:unhideWhenUsed/>
    <w:rsid w:val="005361E0"/>
    <w:rPr>
      <w:color w:val="0563C1" w:themeColor="hyperlink"/>
      <w:u w:val="single"/>
    </w:rPr>
  </w:style>
  <w:style w:type="paragraph" w:styleId="TOC3">
    <w:name w:val="toc 3"/>
    <w:basedOn w:val="Normal"/>
    <w:next w:val="Normal"/>
    <w:autoRedefine/>
    <w:uiPriority w:val="39"/>
    <w:unhideWhenUsed/>
    <w:qFormat/>
    <w:rsid w:val="005361E0"/>
    <w:pPr>
      <w:spacing w:after="100"/>
      <w:ind w:left="440"/>
    </w:pPr>
    <w:rPr>
      <w:rFonts w:asciiTheme="minorHAnsi" w:eastAsiaTheme="minorEastAsia" w:hAnsiTheme="minorHAnsi" w:cstheme="minorBidi"/>
      <w:lang w:val="en-US" w:eastAsia="ja-JP"/>
    </w:rPr>
  </w:style>
  <w:style w:type="character" w:customStyle="1" w:styleId="Heading1Char">
    <w:name w:val="Heading 1 Char"/>
    <w:basedOn w:val="DefaultParagraphFont"/>
    <w:link w:val="Heading1"/>
    <w:uiPriority w:val="99"/>
    <w:rsid w:val="005361E0"/>
    <w:rPr>
      <w:rFonts w:ascii="Arial" w:eastAsia="Calibri" w:hAnsi="Arial" w:cs="Arial"/>
      <w:b/>
      <w:bCs/>
      <w:sz w:val="24"/>
      <w:szCs w:val="24"/>
    </w:rPr>
  </w:style>
  <w:style w:type="character" w:customStyle="1" w:styleId="Heading2Char">
    <w:name w:val="Heading 2 Char"/>
    <w:basedOn w:val="DefaultParagraphFont"/>
    <w:link w:val="Heading2"/>
    <w:uiPriority w:val="99"/>
    <w:rsid w:val="005361E0"/>
    <w:rPr>
      <w:rFonts w:ascii="Arial" w:eastAsia="Times New Roman" w:hAnsi="Arial" w:cs="Times New Roman"/>
      <w:b/>
      <w:sz w:val="24"/>
      <w:szCs w:val="20"/>
    </w:rPr>
  </w:style>
  <w:style w:type="character" w:customStyle="1" w:styleId="Heading3Char">
    <w:name w:val="Heading 3 Char"/>
    <w:basedOn w:val="DefaultParagraphFont"/>
    <w:link w:val="Heading3"/>
    <w:uiPriority w:val="99"/>
    <w:rsid w:val="005361E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uiPriority w:val="99"/>
    <w:rsid w:val="005361E0"/>
    <w:rPr>
      <w:rFonts w:ascii="Tahoma" w:eastAsia="Times New Roman" w:hAnsi="Tahoma" w:cs="Times New Roman"/>
      <w:b/>
      <w:sz w:val="28"/>
      <w:szCs w:val="20"/>
      <w:shd w:val="pct10" w:color="auto" w:fill="auto"/>
    </w:rPr>
  </w:style>
  <w:style w:type="character" w:customStyle="1" w:styleId="Heading5Char">
    <w:name w:val="Heading 5 Char"/>
    <w:basedOn w:val="DefaultParagraphFont"/>
    <w:link w:val="Heading5"/>
    <w:uiPriority w:val="99"/>
    <w:rsid w:val="005361E0"/>
    <w:rPr>
      <w:rFonts w:ascii="Times New Roman" w:eastAsia="Times New Roman" w:hAnsi="Times New Roman" w:cs="Times New Roman"/>
      <w:b/>
      <w:sz w:val="32"/>
      <w:szCs w:val="20"/>
      <w:u w:val="single"/>
    </w:rPr>
  </w:style>
  <w:style w:type="character" w:customStyle="1" w:styleId="Heading6Char">
    <w:name w:val="Heading 6 Char"/>
    <w:basedOn w:val="DefaultParagraphFont"/>
    <w:link w:val="Heading6"/>
    <w:uiPriority w:val="99"/>
    <w:rsid w:val="005361E0"/>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uiPriority w:val="99"/>
    <w:rsid w:val="005361E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361E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361E0"/>
    <w:rPr>
      <w:rFonts w:ascii="Arial" w:eastAsia="Times New Roman" w:hAnsi="Arial" w:cs="Arial"/>
    </w:rPr>
  </w:style>
  <w:style w:type="paragraph" w:styleId="ListParagraph">
    <w:name w:val="List Paragraph"/>
    <w:basedOn w:val="Normal"/>
    <w:uiPriority w:val="34"/>
    <w:qFormat/>
    <w:rsid w:val="005361E0"/>
    <w:pPr>
      <w:ind w:left="720"/>
    </w:pPr>
  </w:style>
  <w:style w:type="paragraph" w:styleId="NoSpacing">
    <w:name w:val="No Spacing"/>
    <w:link w:val="NoSpacingChar"/>
    <w:uiPriority w:val="99"/>
    <w:qFormat/>
    <w:rsid w:val="005361E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5361E0"/>
    <w:rPr>
      <w:rFonts w:ascii="Calibri" w:eastAsia="Times New Roman" w:hAnsi="Calibri" w:cs="Times New Roman"/>
      <w:lang w:val="en-US"/>
    </w:rPr>
  </w:style>
  <w:style w:type="table" w:styleId="TableGrid">
    <w:name w:val="Table Grid"/>
    <w:basedOn w:val="TableNormal"/>
    <w:uiPriority w:val="39"/>
    <w:rsid w:val="005361E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361E0"/>
    <w:pPr>
      <w:widowControl w:val="0"/>
      <w:tabs>
        <w:tab w:val="left" w:pos="280"/>
      </w:tabs>
      <w:spacing w:after="0" w:line="320" w:lineRule="atLeast"/>
      <w:ind w:left="1152" w:hanging="288"/>
    </w:pPr>
    <w:rPr>
      <w:rFonts w:ascii="Times New Roman" w:eastAsia="Times New Roman" w:hAnsi="Times New Roman" w:cs="Times New Roman"/>
      <w:snapToGrid w:val="0"/>
      <w:sz w:val="24"/>
      <w:szCs w:val="20"/>
    </w:rPr>
  </w:style>
  <w:style w:type="paragraph" w:customStyle="1" w:styleId="p6">
    <w:name w:val="p6"/>
    <w:basedOn w:val="Normal"/>
    <w:rsid w:val="005361E0"/>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styleId="TOC1">
    <w:name w:val="toc 1"/>
    <w:basedOn w:val="Normal"/>
    <w:next w:val="Normal"/>
    <w:autoRedefine/>
    <w:uiPriority w:val="39"/>
    <w:unhideWhenUsed/>
    <w:rsid w:val="00C5506D"/>
    <w:pPr>
      <w:spacing w:after="100"/>
    </w:pPr>
  </w:style>
  <w:style w:type="paragraph" w:styleId="TOCHeading">
    <w:name w:val="TOC Heading"/>
    <w:basedOn w:val="Heading1"/>
    <w:next w:val="Normal"/>
    <w:uiPriority w:val="39"/>
    <w:unhideWhenUsed/>
    <w:qFormat/>
    <w:rsid w:val="006B2F7C"/>
    <w:pPr>
      <w:keepNext/>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6B2F7C"/>
    <w:pPr>
      <w:spacing w:after="100" w:line="259" w:lineRule="auto"/>
      <w:ind w:left="220"/>
    </w:pPr>
    <w:rPr>
      <w:rFonts w:asciiTheme="minorHAnsi" w:eastAsiaTheme="minorEastAsia" w:hAnsiTheme="minorHAnsi" w:cs="Times New Roman"/>
      <w:lang w:val="en-US"/>
    </w:rPr>
  </w:style>
  <w:style w:type="character" w:styleId="FollowedHyperlink">
    <w:name w:val="FollowedHyperlink"/>
    <w:basedOn w:val="DefaultParagraphFont"/>
    <w:uiPriority w:val="99"/>
    <w:semiHidden/>
    <w:unhideWhenUsed/>
    <w:rsid w:val="00F22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sites/default/files/2023-08/2023-siams-framewor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3hgrlq6yacptf.cloudfront.net/5f2144e1c592d/content/pages/documents/159405216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3hgrlq6yacptf.cloudfront.net/5f2144e1c592d/content/pages/documents/1594051766.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3hgrlq6yacptf.cloudfront.net/5f2144e1c592d/content/pages/documents/158928595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7" ma:contentTypeDescription="Create a new document." ma:contentTypeScope="" ma:versionID="f1f243a4ae22a6c11d4b0ffb04c4b435">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93b23fe32d26b1e4098911a49b22fdb0"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223B-9FAC-4D08-9D59-4F7996FA1D7C}">
  <ds:schemaRefs>
    <ds:schemaRef ds:uri="http://schemas.microsoft.com/sharepoint/v3/contenttype/forms"/>
  </ds:schemaRefs>
</ds:datastoreItem>
</file>

<file path=customXml/itemProps2.xml><?xml version="1.0" encoding="utf-8"?>
<ds:datastoreItem xmlns:ds="http://schemas.openxmlformats.org/officeDocument/2006/customXml" ds:itemID="{4E4F3485-BF2D-4D04-8E04-6480E725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AF254-6533-4174-AE9D-4BB3967D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Duncan Hutchison</cp:lastModifiedBy>
  <cp:revision>20</cp:revision>
  <cp:lastPrinted>2021-01-13T14:58:00Z</cp:lastPrinted>
  <dcterms:created xsi:type="dcterms:W3CDTF">2021-01-13T15:37:00Z</dcterms:created>
  <dcterms:modified xsi:type="dcterms:W3CDTF">2023-09-06T10:24:00Z</dcterms:modified>
</cp:coreProperties>
</file>