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C2D" w:rsidRDefault="00862C2D"/>
    <w:p w:rsidR="00862C2D" w:rsidRPr="00862C2D" w:rsidRDefault="00862C2D" w:rsidP="00862C2D">
      <w:pPr>
        <w:jc w:val="center"/>
        <w:rPr>
          <w:rFonts w:asciiTheme="minorHAnsi" w:hAnsiTheme="minorHAnsi"/>
          <w:b/>
          <w:sz w:val="32"/>
          <w:szCs w:val="32"/>
        </w:rPr>
      </w:pPr>
      <w:r w:rsidRPr="00862C2D">
        <w:rPr>
          <w:rFonts w:asciiTheme="minorHAnsi" w:hAnsiTheme="minorHAnsi"/>
          <w:b/>
          <w:sz w:val="32"/>
          <w:szCs w:val="32"/>
        </w:rPr>
        <w:t>Risk assessment</w:t>
      </w:r>
    </w:p>
    <w:p w:rsidR="00862C2D" w:rsidRDefault="00862C2D"/>
    <w:p w:rsidR="00862C2D" w:rsidRPr="00862C2D" w:rsidRDefault="00862C2D">
      <w:pPr>
        <w:rPr>
          <w:rFonts w:asciiTheme="minorHAnsi" w:hAnsiTheme="minorHAnsi"/>
          <w:b/>
          <w:sz w:val="24"/>
        </w:rPr>
      </w:pPr>
      <w:r w:rsidRPr="00862C2D">
        <w:rPr>
          <w:rFonts w:asciiTheme="minorHAnsi" w:hAnsiTheme="minorHAnsi"/>
          <w:b/>
          <w:sz w:val="24"/>
        </w:rPr>
        <w:t>Activity:</w:t>
      </w:r>
      <w:r w:rsidR="00752962">
        <w:rPr>
          <w:rFonts w:asciiTheme="minorHAnsi" w:hAnsiTheme="minorHAnsi"/>
          <w:b/>
          <w:sz w:val="24"/>
        </w:rPr>
        <w:t xml:space="preserve"> </w:t>
      </w:r>
    </w:p>
    <w:p w:rsidR="00862C2D" w:rsidRPr="00862C2D" w:rsidRDefault="00862C2D">
      <w:pPr>
        <w:rPr>
          <w:rFonts w:asciiTheme="minorHAnsi" w:hAnsiTheme="minorHAnsi"/>
          <w:b/>
          <w:sz w:val="24"/>
        </w:rPr>
      </w:pPr>
      <w:r w:rsidRPr="00862C2D">
        <w:rPr>
          <w:rFonts w:asciiTheme="minorHAnsi" w:hAnsiTheme="minorHAnsi"/>
          <w:b/>
          <w:sz w:val="24"/>
        </w:rPr>
        <w:t>Location:</w:t>
      </w:r>
      <w:r w:rsidR="00752962">
        <w:rPr>
          <w:rFonts w:asciiTheme="minorHAnsi" w:hAnsiTheme="minorHAnsi"/>
          <w:b/>
          <w:sz w:val="24"/>
        </w:rPr>
        <w:t xml:space="preserve"> </w:t>
      </w:r>
    </w:p>
    <w:p w:rsidR="00862C2D" w:rsidRPr="00862C2D" w:rsidRDefault="00862C2D">
      <w:pPr>
        <w:rPr>
          <w:rFonts w:asciiTheme="minorHAnsi" w:hAnsiTheme="minorHAnsi"/>
          <w:b/>
          <w:sz w:val="24"/>
        </w:rPr>
      </w:pPr>
      <w:r w:rsidRPr="00862C2D">
        <w:rPr>
          <w:rFonts w:asciiTheme="minorHAnsi" w:hAnsiTheme="minorHAnsi"/>
          <w:b/>
          <w:sz w:val="24"/>
        </w:rPr>
        <w:t>Time/frequency:</w:t>
      </w:r>
      <w:r w:rsidR="00752962">
        <w:rPr>
          <w:rFonts w:asciiTheme="minorHAnsi" w:hAnsiTheme="minorHAnsi"/>
          <w:b/>
          <w:sz w:val="24"/>
        </w:rPr>
        <w:t xml:space="preserve"> </w:t>
      </w:r>
    </w:p>
    <w:p w:rsidR="00862C2D" w:rsidRDefault="00862C2D">
      <w:pPr>
        <w:rPr>
          <w:rFonts w:asciiTheme="minorHAnsi" w:hAnsiTheme="minorHAnsi"/>
          <w:b/>
          <w:sz w:val="24"/>
        </w:rPr>
      </w:pPr>
      <w:r w:rsidRPr="00862C2D">
        <w:rPr>
          <w:rFonts w:asciiTheme="minorHAnsi" w:hAnsiTheme="minorHAnsi"/>
          <w:b/>
          <w:sz w:val="24"/>
        </w:rPr>
        <w:t>Date of first risk assess</w:t>
      </w:r>
      <w:bookmarkStart w:id="0" w:name="_GoBack"/>
      <w:bookmarkEnd w:id="0"/>
      <w:r w:rsidRPr="00862C2D">
        <w:rPr>
          <w:rFonts w:asciiTheme="minorHAnsi" w:hAnsiTheme="minorHAnsi"/>
          <w:b/>
          <w:sz w:val="24"/>
        </w:rPr>
        <w:t>ment:</w:t>
      </w:r>
      <w:r w:rsidR="00752962">
        <w:rPr>
          <w:rFonts w:asciiTheme="minorHAnsi" w:hAnsiTheme="minorHAnsi"/>
          <w:b/>
          <w:sz w:val="24"/>
        </w:rPr>
        <w:t xml:space="preserve"> </w:t>
      </w:r>
    </w:p>
    <w:tbl>
      <w:tblPr>
        <w:tblStyle w:val="TableGrid"/>
        <w:tblpPr w:leftFromText="180" w:rightFromText="180" w:vertAnchor="page" w:horzAnchor="margin" w:tblpY="3361"/>
        <w:tblW w:w="5000" w:type="pct"/>
        <w:tblLook w:val="01E0" w:firstRow="1" w:lastRow="1" w:firstColumn="1" w:lastColumn="1" w:noHBand="0" w:noVBand="0"/>
      </w:tblPr>
      <w:tblGrid>
        <w:gridCol w:w="1446"/>
        <w:gridCol w:w="2777"/>
        <w:gridCol w:w="4164"/>
        <w:gridCol w:w="3652"/>
        <w:gridCol w:w="1359"/>
        <w:gridCol w:w="1136"/>
        <w:gridCol w:w="980"/>
      </w:tblGrid>
      <w:tr w:rsidR="008D01B5" w:rsidRPr="00A01AA4" w:rsidTr="008D01B5">
        <w:trPr>
          <w:tblHeader/>
        </w:trPr>
        <w:tc>
          <w:tcPr>
            <w:tcW w:w="466" w:type="pct"/>
          </w:tcPr>
          <w:p w:rsidR="008D01B5" w:rsidRPr="00862C2D" w:rsidRDefault="008D01B5" w:rsidP="008D01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the hazards?</w:t>
            </w:r>
          </w:p>
        </w:tc>
        <w:tc>
          <w:tcPr>
            <w:tcW w:w="895" w:type="pct"/>
          </w:tcPr>
          <w:p w:rsidR="008D01B5" w:rsidRPr="00862C2D" w:rsidRDefault="008D01B5" w:rsidP="008D01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Who might be harmed and how?</w:t>
            </w:r>
          </w:p>
        </w:tc>
        <w:tc>
          <w:tcPr>
            <w:tcW w:w="1342" w:type="pct"/>
          </w:tcPr>
          <w:p w:rsidR="008D01B5" w:rsidRPr="00862C2D" w:rsidRDefault="008D01B5" w:rsidP="008D01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you already doing?</w:t>
            </w:r>
          </w:p>
        </w:tc>
        <w:tc>
          <w:tcPr>
            <w:tcW w:w="1177" w:type="pct"/>
          </w:tcPr>
          <w:p w:rsidR="008D01B5" w:rsidRPr="00862C2D" w:rsidRDefault="008D01B5" w:rsidP="008D01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 you need to do anything else to manage this risk?</w:t>
            </w:r>
          </w:p>
        </w:tc>
        <w:tc>
          <w:tcPr>
            <w:tcW w:w="438" w:type="pct"/>
          </w:tcPr>
          <w:p w:rsidR="008D01B5" w:rsidRPr="00862C2D" w:rsidRDefault="008D01B5" w:rsidP="008D01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whom?</w:t>
            </w:r>
          </w:p>
        </w:tc>
        <w:tc>
          <w:tcPr>
            <w:tcW w:w="366" w:type="pct"/>
          </w:tcPr>
          <w:p w:rsidR="008D01B5" w:rsidRPr="00862C2D" w:rsidRDefault="008D01B5" w:rsidP="008D01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when?</w:t>
            </w:r>
          </w:p>
        </w:tc>
        <w:tc>
          <w:tcPr>
            <w:tcW w:w="316" w:type="pct"/>
          </w:tcPr>
          <w:p w:rsidR="008D01B5" w:rsidRPr="00862C2D" w:rsidRDefault="008D01B5" w:rsidP="008D01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Done</w:t>
            </w:r>
          </w:p>
        </w:tc>
      </w:tr>
      <w:tr w:rsidR="008D01B5" w:rsidRPr="000D0129" w:rsidTr="008D01B5">
        <w:tc>
          <w:tcPr>
            <w:tcW w:w="466" w:type="pct"/>
          </w:tcPr>
          <w:p w:rsidR="008D01B5" w:rsidRDefault="008D01B5" w:rsidP="008D01B5">
            <w:pPr>
              <w:rPr>
                <w:i/>
              </w:rPr>
            </w:pPr>
          </w:p>
          <w:p w:rsidR="00041524" w:rsidRPr="000D0129" w:rsidRDefault="00041524" w:rsidP="008D01B5">
            <w:pPr>
              <w:rPr>
                <w:i/>
              </w:rPr>
            </w:pPr>
          </w:p>
        </w:tc>
        <w:tc>
          <w:tcPr>
            <w:tcW w:w="895" w:type="pct"/>
          </w:tcPr>
          <w:p w:rsidR="008D01B5" w:rsidRPr="000D0129" w:rsidRDefault="008D01B5" w:rsidP="008D01B5">
            <w:pPr>
              <w:rPr>
                <w:i/>
              </w:rPr>
            </w:pPr>
          </w:p>
        </w:tc>
        <w:tc>
          <w:tcPr>
            <w:tcW w:w="1342" w:type="pct"/>
          </w:tcPr>
          <w:p w:rsidR="008D01B5" w:rsidRPr="000D0129" w:rsidRDefault="008D01B5" w:rsidP="008D01B5">
            <w:pPr>
              <w:rPr>
                <w:i/>
              </w:rPr>
            </w:pPr>
          </w:p>
        </w:tc>
        <w:tc>
          <w:tcPr>
            <w:tcW w:w="1177" w:type="pct"/>
          </w:tcPr>
          <w:p w:rsidR="008D01B5" w:rsidRPr="000D0129" w:rsidRDefault="008D01B5" w:rsidP="008D01B5">
            <w:pPr>
              <w:rPr>
                <w:i/>
              </w:rPr>
            </w:pPr>
          </w:p>
        </w:tc>
        <w:tc>
          <w:tcPr>
            <w:tcW w:w="438" w:type="pct"/>
          </w:tcPr>
          <w:p w:rsidR="008D01B5" w:rsidRPr="000D0129" w:rsidRDefault="008D01B5" w:rsidP="008D01B5">
            <w:pPr>
              <w:rPr>
                <w:i/>
              </w:rPr>
            </w:pPr>
          </w:p>
        </w:tc>
        <w:tc>
          <w:tcPr>
            <w:tcW w:w="366" w:type="pct"/>
          </w:tcPr>
          <w:p w:rsidR="008D01B5" w:rsidRPr="000D0129" w:rsidRDefault="008D01B5" w:rsidP="008D01B5">
            <w:pPr>
              <w:rPr>
                <w:i/>
              </w:rPr>
            </w:pPr>
          </w:p>
        </w:tc>
        <w:tc>
          <w:tcPr>
            <w:tcW w:w="316" w:type="pct"/>
          </w:tcPr>
          <w:p w:rsidR="008D01B5" w:rsidRPr="000D0129" w:rsidRDefault="008D01B5" w:rsidP="008D01B5">
            <w:pPr>
              <w:rPr>
                <w:i/>
              </w:rPr>
            </w:pPr>
          </w:p>
        </w:tc>
      </w:tr>
      <w:tr w:rsidR="008D01B5" w:rsidTr="008D01B5">
        <w:tc>
          <w:tcPr>
            <w:tcW w:w="466" w:type="pct"/>
          </w:tcPr>
          <w:p w:rsidR="008D01B5" w:rsidRDefault="008D01B5" w:rsidP="008D01B5"/>
          <w:p w:rsidR="00041524" w:rsidRDefault="00041524" w:rsidP="008D01B5"/>
        </w:tc>
        <w:tc>
          <w:tcPr>
            <w:tcW w:w="895" w:type="pct"/>
          </w:tcPr>
          <w:p w:rsidR="008D01B5" w:rsidRDefault="008D01B5" w:rsidP="008D01B5"/>
        </w:tc>
        <w:tc>
          <w:tcPr>
            <w:tcW w:w="1342" w:type="pct"/>
          </w:tcPr>
          <w:p w:rsidR="008D01B5" w:rsidRDefault="008D01B5" w:rsidP="008D01B5"/>
        </w:tc>
        <w:tc>
          <w:tcPr>
            <w:tcW w:w="1177" w:type="pct"/>
          </w:tcPr>
          <w:p w:rsidR="008D01B5" w:rsidRDefault="008D01B5" w:rsidP="008D01B5"/>
        </w:tc>
        <w:tc>
          <w:tcPr>
            <w:tcW w:w="438" w:type="pct"/>
          </w:tcPr>
          <w:p w:rsidR="008D01B5" w:rsidRDefault="008D01B5" w:rsidP="008D01B5"/>
        </w:tc>
        <w:tc>
          <w:tcPr>
            <w:tcW w:w="366" w:type="pct"/>
          </w:tcPr>
          <w:p w:rsidR="008D01B5" w:rsidRDefault="008D01B5" w:rsidP="008D01B5"/>
        </w:tc>
        <w:tc>
          <w:tcPr>
            <w:tcW w:w="316" w:type="pct"/>
          </w:tcPr>
          <w:p w:rsidR="008D01B5" w:rsidRDefault="008D01B5" w:rsidP="008D01B5"/>
        </w:tc>
      </w:tr>
      <w:tr w:rsidR="008D01B5" w:rsidTr="008D01B5">
        <w:tc>
          <w:tcPr>
            <w:tcW w:w="466" w:type="pct"/>
          </w:tcPr>
          <w:p w:rsidR="008D01B5" w:rsidRDefault="008D01B5" w:rsidP="008D01B5"/>
          <w:p w:rsidR="00041524" w:rsidRDefault="00041524" w:rsidP="008D01B5"/>
        </w:tc>
        <w:tc>
          <w:tcPr>
            <w:tcW w:w="895" w:type="pct"/>
          </w:tcPr>
          <w:p w:rsidR="008D01B5" w:rsidRDefault="008D01B5" w:rsidP="008D01B5"/>
        </w:tc>
        <w:tc>
          <w:tcPr>
            <w:tcW w:w="1342" w:type="pct"/>
          </w:tcPr>
          <w:p w:rsidR="008D01B5" w:rsidRDefault="008D01B5" w:rsidP="008D01B5"/>
        </w:tc>
        <w:tc>
          <w:tcPr>
            <w:tcW w:w="1177" w:type="pct"/>
          </w:tcPr>
          <w:p w:rsidR="008D01B5" w:rsidRDefault="008D01B5" w:rsidP="008D01B5"/>
        </w:tc>
        <w:tc>
          <w:tcPr>
            <w:tcW w:w="438" w:type="pct"/>
          </w:tcPr>
          <w:p w:rsidR="008D01B5" w:rsidRDefault="008D01B5" w:rsidP="008D01B5"/>
        </w:tc>
        <w:tc>
          <w:tcPr>
            <w:tcW w:w="366" w:type="pct"/>
          </w:tcPr>
          <w:p w:rsidR="008D01B5" w:rsidRDefault="008D01B5" w:rsidP="008D01B5"/>
        </w:tc>
        <w:tc>
          <w:tcPr>
            <w:tcW w:w="316" w:type="pct"/>
          </w:tcPr>
          <w:p w:rsidR="008D01B5" w:rsidRDefault="008D01B5" w:rsidP="008D01B5"/>
        </w:tc>
      </w:tr>
      <w:tr w:rsidR="008D01B5" w:rsidTr="008D01B5">
        <w:tc>
          <w:tcPr>
            <w:tcW w:w="466" w:type="pct"/>
          </w:tcPr>
          <w:p w:rsidR="008D01B5" w:rsidRDefault="008D01B5" w:rsidP="008D01B5"/>
          <w:p w:rsidR="008D01B5" w:rsidRDefault="008D01B5" w:rsidP="008D01B5"/>
        </w:tc>
        <w:tc>
          <w:tcPr>
            <w:tcW w:w="895" w:type="pct"/>
          </w:tcPr>
          <w:p w:rsidR="008D01B5" w:rsidRDefault="008D01B5" w:rsidP="008D01B5"/>
        </w:tc>
        <w:tc>
          <w:tcPr>
            <w:tcW w:w="1342" w:type="pct"/>
          </w:tcPr>
          <w:p w:rsidR="008D01B5" w:rsidRDefault="008D01B5" w:rsidP="008D01B5"/>
        </w:tc>
        <w:tc>
          <w:tcPr>
            <w:tcW w:w="1177" w:type="pct"/>
          </w:tcPr>
          <w:p w:rsidR="008D01B5" w:rsidRDefault="008D01B5" w:rsidP="008D01B5"/>
        </w:tc>
        <w:tc>
          <w:tcPr>
            <w:tcW w:w="438" w:type="pct"/>
          </w:tcPr>
          <w:p w:rsidR="008D01B5" w:rsidRDefault="008D01B5" w:rsidP="008D01B5"/>
        </w:tc>
        <w:tc>
          <w:tcPr>
            <w:tcW w:w="366" w:type="pct"/>
          </w:tcPr>
          <w:p w:rsidR="008D01B5" w:rsidRDefault="008D01B5" w:rsidP="008D01B5"/>
        </w:tc>
        <w:tc>
          <w:tcPr>
            <w:tcW w:w="316" w:type="pct"/>
          </w:tcPr>
          <w:p w:rsidR="008D01B5" w:rsidRDefault="008D01B5" w:rsidP="008D01B5"/>
        </w:tc>
      </w:tr>
      <w:tr w:rsidR="008D01B5" w:rsidTr="008D01B5">
        <w:tc>
          <w:tcPr>
            <w:tcW w:w="466" w:type="pct"/>
          </w:tcPr>
          <w:p w:rsidR="008D01B5" w:rsidRDefault="008D01B5" w:rsidP="008D01B5"/>
          <w:p w:rsidR="008D01B5" w:rsidRDefault="008D01B5" w:rsidP="008D01B5"/>
        </w:tc>
        <w:tc>
          <w:tcPr>
            <w:tcW w:w="895" w:type="pct"/>
          </w:tcPr>
          <w:p w:rsidR="008D01B5" w:rsidRDefault="008D01B5" w:rsidP="008D01B5"/>
        </w:tc>
        <w:tc>
          <w:tcPr>
            <w:tcW w:w="1342" w:type="pct"/>
          </w:tcPr>
          <w:p w:rsidR="008D01B5" w:rsidRDefault="008D01B5" w:rsidP="008D01B5"/>
        </w:tc>
        <w:tc>
          <w:tcPr>
            <w:tcW w:w="1177" w:type="pct"/>
          </w:tcPr>
          <w:p w:rsidR="008D01B5" w:rsidRDefault="008D01B5" w:rsidP="008D01B5"/>
        </w:tc>
        <w:tc>
          <w:tcPr>
            <w:tcW w:w="438" w:type="pct"/>
          </w:tcPr>
          <w:p w:rsidR="008D01B5" w:rsidRDefault="008D01B5" w:rsidP="008D01B5"/>
        </w:tc>
        <w:tc>
          <w:tcPr>
            <w:tcW w:w="366" w:type="pct"/>
          </w:tcPr>
          <w:p w:rsidR="008D01B5" w:rsidRDefault="008D01B5" w:rsidP="008D01B5"/>
        </w:tc>
        <w:tc>
          <w:tcPr>
            <w:tcW w:w="316" w:type="pct"/>
          </w:tcPr>
          <w:p w:rsidR="008D01B5" w:rsidRDefault="008D01B5" w:rsidP="008D01B5"/>
        </w:tc>
      </w:tr>
      <w:tr w:rsidR="008D01B5" w:rsidTr="008D01B5">
        <w:tc>
          <w:tcPr>
            <w:tcW w:w="466" w:type="pct"/>
          </w:tcPr>
          <w:p w:rsidR="008D01B5" w:rsidRDefault="008D01B5" w:rsidP="008D01B5"/>
          <w:p w:rsidR="008D01B5" w:rsidRDefault="008D01B5" w:rsidP="008D01B5"/>
        </w:tc>
        <w:tc>
          <w:tcPr>
            <w:tcW w:w="895" w:type="pct"/>
          </w:tcPr>
          <w:p w:rsidR="008D01B5" w:rsidRDefault="008D01B5" w:rsidP="008D01B5"/>
        </w:tc>
        <w:tc>
          <w:tcPr>
            <w:tcW w:w="1342" w:type="pct"/>
          </w:tcPr>
          <w:p w:rsidR="008D01B5" w:rsidRDefault="008D01B5" w:rsidP="008D01B5"/>
        </w:tc>
        <w:tc>
          <w:tcPr>
            <w:tcW w:w="1177" w:type="pct"/>
          </w:tcPr>
          <w:p w:rsidR="008D01B5" w:rsidRDefault="008D01B5" w:rsidP="008D01B5"/>
        </w:tc>
        <w:tc>
          <w:tcPr>
            <w:tcW w:w="438" w:type="pct"/>
          </w:tcPr>
          <w:p w:rsidR="008D01B5" w:rsidRDefault="008D01B5" w:rsidP="008D01B5"/>
        </w:tc>
        <w:tc>
          <w:tcPr>
            <w:tcW w:w="366" w:type="pct"/>
          </w:tcPr>
          <w:p w:rsidR="008D01B5" w:rsidRDefault="008D01B5" w:rsidP="008D01B5"/>
        </w:tc>
        <w:tc>
          <w:tcPr>
            <w:tcW w:w="316" w:type="pct"/>
          </w:tcPr>
          <w:p w:rsidR="008D01B5" w:rsidRDefault="008D01B5" w:rsidP="008D01B5"/>
        </w:tc>
      </w:tr>
      <w:tr w:rsidR="008D01B5" w:rsidTr="008D01B5">
        <w:tc>
          <w:tcPr>
            <w:tcW w:w="466" w:type="pct"/>
          </w:tcPr>
          <w:p w:rsidR="008D01B5" w:rsidRDefault="008D01B5" w:rsidP="008D01B5"/>
          <w:p w:rsidR="008D01B5" w:rsidRDefault="008D01B5" w:rsidP="008D01B5"/>
        </w:tc>
        <w:tc>
          <w:tcPr>
            <w:tcW w:w="895" w:type="pct"/>
          </w:tcPr>
          <w:p w:rsidR="008D01B5" w:rsidRDefault="008D01B5" w:rsidP="008D01B5"/>
        </w:tc>
        <w:tc>
          <w:tcPr>
            <w:tcW w:w="1342" w:type="pct"/>
          </w:tcPr>
          <w:p w:rsidR="008D01B5" w:rsidRDefault="008D01B5" w:rsidP="008D01B5"/>
        </w:tc>
        <w:tc>
          <w:tcPr>
            <w:tcW w:w="1177" w:type="pct"/>
          </w:tcPr>
          <w:p w:rsidR="008D01B5" w:rsidRDefault="008D01B5" w:rsidP="008D01B5"/>
        </w:tc>
        <w:tc>
          <w:tcPr>
            <w:tcW w:w="438" w:type="pct"/>
          </w:tcPr>
          <w:p w:rsidR="008D01B5" w:rsidRDefault="008D01B5" w:rsidP="008D01B5"/>
        </w:tc>
        <w:tc>
          <w:tcPr>
            <w:tcW w:w="366" w:type="pct"/>
          </w:tcPr>
          <w:p w:rsidR="008D01B5" w:rsidRDefault="008D01B5" w:rsidP="008D01B5"/>
        </w:tc>
        <w:tc>
          <w:tcPr>
            <w:tcW w:w="316" w:type="pct"/>
          </w:tcPr>
          <w:p w:rsidR="008D01B5" w:rsidRDefault="008D01B5" w:rsidP="008D01B5"/>
        </w:tc>
      </w:tr>
      <w:tr w:rsidR="008D01B5" w:rsidTr="008D01B5">
        <w:tc>
          <w:tcPr>
            <w:tcW w:w="466" w:type="pct"/>
          </w:tcPr>
          <w:p w:rsidR="008D01B5" w:rsidRDefault="008D01B5" w:rsidP="008D01B5"/>
          <w:p w:rsidR="008D01B5" w:rsidRDefault="008D01B5" w:rsidP="008D01B5"/>
        </w:tc>
        <w:tc>
          <w:tcPr>
            <w:tcW w:w="895" w:type="pct"/>
          </w:tcPr>
          <w:p w:rsidR="008D01B5" w:rsidRDefault="008D01B5" w:rsidP="008D01B5"/>
        </w:tc>
        <w:tc>
          <w:tcPr>
            <w:tcW w:w="1342" w:type="pct"/>
          </w:tcPr>
          <w:p w:rsidR="008D01B5" w:rsidRDefault="008D01B5" w:rsidP="008D01B5"/>
        </w:tc>
        <w:tc>
          <w:tcPr>
            <w:tcW w:w="1177" w:type="pct"/>
          </w:tcPr>
          <w:p w:rsidR="008D01B5" w:rsidRDefault="008D01B5" w:rsidP="008D01B5"/>
        </w:tc>
        <w:tc>
          <w:tcPr>
            <w:tcW w:w="438" w:type="pct"/>
          </w:tcPr>
          <w:p w:rsidR="008D01B5" w:rsidRDefault="008D01B5" w:rsidP="008D01B5"/>
        </w:tc>
        <w:tc>
          <w:tcPr>
            <w:tcW w:w="366" w:type="pct"/>
          </w:tcPr>
          <w:p w:rsidR="008D01B5" w:rsidRDefault="008D01B5" w:rsidP="008D01B5"/>
        </w:tc>
        <w:tc>
          <w:tcPr>
            <w:tcW w:w="316" w:type="pct"/>
          </w:tcPr>
          <w:p w:rsidR="008D01B5" w:rsidRDefault="008D01B5" w:rsidP="008D01B5"/>
        </w:tc>
      </w:tr>
      <w:tr w:rsidR="008D01B5" w:rsidTr="008D01B5">
        <w:tc>
          <w:tcPr>
            <w:tcW w:w="466" w:type="pct"/>
          </w:tcPr>
          <w:p w:rsidR="008D01B5" w:rsidRDefault="008D01B5" w:rsidP="008D01B5"/>
          <w:p w:rsidR="008D01B5" w:rsidRDefault="008D01B5" w:rsidP="008D01B5"/>
        </w:tc>
        <w:tc>
          <w:tcPr>
            <w:tcW w:w="895" w:type="pct"/>
          </w:tcPr>
          <w:p w:rsidR="008D01B5" w:rsidRDefault="008D01B5" w:rsidP="008D01B5"/>
        </w:tc>
        <w:tc>
          <w:tcPr>
            <w:tcW w:w="1342" w:type="pct"/>
          </w:tcPr>
          <w:p w:rsidR="008D01B5" w:rsidRDefault="008D01B5" w:rsidP="008D01B5"/>
        </w:tc>
        <w:tc>
          <w:tcPr>
            <w:tcW w:w="1177" w:type="pct"/>
          </w:tcPr>
          <w:p w:rsidR="008D01B5" w:rsidRDefault="008D01B5" w:rsidP="008D01B5"/>
        </w:tc>
        <w:tc>
          <w:tcPr>
            <w:tcW w:w="438" w:type="pct"/>
          </w:tcPr>
          <w:p w:rsidR="008D01B5" w:rsidRDefault="008D01B5" w:rsidP="008D01B5"/>
        </w:tc>
        <w:tc>
          <w:tcPr>
            <w:tcW w:w="366" w:type="pct"/>
          </w:tcPr>
          <w:p w:rsidR="008D01B5" w:rsidRDefault="008D01B5" w:rsidP="008D01B5"/>
        </w:tc>
        <w:tc>
          <w:tcPr>
            <w:tcW w:w="316" w:type="pct"/>
          </w:tcPr>
          <w:p w:rsidR="008D01B5" w:rsidRDefault="008D01B5" w:rsidP="008D01B5"/>
        </w:tc>
      </w:tr>
      <w:tr w:rsidR="008D01B5" w:rsidTr="008D01B5">
        <w:tc>
          <w:tcPr>
            <w:tcW w:w="466" w:type="pct"/>
          </w:tcPr>
          <w:p w:rsidR="008D01B5" w:rsidRDefault="008D01B5" w:rsidP="008D01B5"/>
          <w:p w:rsidR="008D01B5" w:rsidRDefault="008D01B5" w:rsidP="008D01B5"/>
        </w:tc>
        <w:tc>
          <w:tcPr>
            <w:tcW w:w="895" w:type="pct"/>
          </w:tcPr>
          <w:p w:rsidR="008D01B5" w:rsidRDefault="008D01B5" w:rsidP="008D01B5"/>
        </w:tc>
        <w:tc>
          <w:tcPr>
            <w:tcW w:w="1342" w:type="pct"/>
          </w:tcPr>
          <w:p w:rsidR="008D01B5" w:rsidRDefault="008D01B5" w:rsidP="008D01B5"/>
        </w:tc>
        <w:tc>
          <w:tcPr>
            <w:tcW w:w="1177" w:type="pct"/>
          </w:tcPr>
          <w:p w:rsidR="008D01B5" w:rsidRDefault="008D01B5" w:rsidP="008D01B5"/>
        </w:tc>
        <w:tc>
          <w:tcPr>
            <w:tcW w:w="438" w:type="pct"/>
          </w:tcPr>
          <w:p w:rsidR="008D01B5" w:rsidRDefault="008D01B5" w:rsidP="008D01B5"/>
        </w:tc>
        <w:tc>
          <w:tcPr>
            <w:tcW w:w="366" w:type="pct"/>
          </w:tcPr>
          <w:p w:rsidR="008D01B5" w:rsidRDefault="008D01B5" w:rsidP="008D01B5"/>
        </w:tc>
        <w:tc>
          <w:tcPr>
            <w:tcW w:w="316" w:type="pct"/>
          </w:tcPr>
          <w:p w:rsidR="008D01B5" w:rsidRDefault="008D01B5" w:rsidP="008D01B5"/>
        </w:tc>
      </w:tr>
      <w:tr w:rsidR="008D01B5" w:rsidTr="008D01B5">
        <w:tc>
          <w:tcPr>
            <w:tcW w:w="466" w:type="pct"/>
          </w:tcPr>
          <w:p w:rsidR="008D01B5" w:rsidRDefault="008D01B5" w:rsidP="008D01B5"/>
          <w:p w:rsidR="008D01B5" w:rsidRDefault="008D01B5" w:rsidP="008D01B5"/>
        </w:tc>
        <w:tc>
          <w:tcPr>
            <w:tcW w:w="895" w:type="pct"/>
          </w:tcPr>
          <w:p w:rsidR="008D01B5" w:rsidRDefault="008D01B5" w:rsidP="008D01B5"/>
        </w:tc>
        <w:tc>
          <w:tcPr>
            <w:tcW w:w="1342" w:type="pct"/>
          </w:tcPr>
          <w:p w:rsidR="008D01B5" w:rsidRDefault="008D01B5" w:rsidP="008D01B5"/>
        </w:tc>
        <w:tc>
          <w:tcPr>
            <w:tcW w:w="1177" w:type="pct"/>
          </w:tcPr>
          <w:p w:rsidR="008D01B5" w:rsidRDefault="008D01B5" w:rsidP="008D01B5"/>
        </w:tc>
        <w:tc>
          <w:tcPr>
            <w:tcW w:w="438" w:type="pct"/>
          </w:tcPr>
          <w:p w:rsidR="008D01B5" w:rsidRDefault="008D01B5" w:rsidP="008D01B5"/>
        </w:tc>
        <w:tc>
          <w:tcPr>
            <w:tcW w:w="366" w:type="pct"/>
          </w:tcPr>
          <w:p w:rsidR="008D01B5" w:rsidRDefault="008D01B5" w:rsidP="008D01B5"/>
        </w:tc>
        <w:tc>
          <w:tcPr>
            <w:tcW w:w="316" w:type="pct"/>
          </w:tcPr>
          <w:p w:rsidR="008D01B5" w:rsidRDefault="008D01B5" w:rsidP="008D01B5"/>
        </w:tc>
      </w:tr>
    </w:tbl>
    <w:p w:rsidR="00862C2D" w:rsidRPr="00862C2D" w:rsidRDefault="00862C2D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Name of leader with responsibility:</w:t>
      </w:r>
      <w:r w:rsidR="00752962">
        <w:rPr>
          <w:rFonts w:asciiTheme="minorHAnsi" w:hAnsiTheme="minorHAnsi"/>
          <w:b/>
          <w:sz w:val="24"/>
        </w:rPr>
        <w:t xml:space="preserve"> </w:t>
      </w:r>
    </w:p>
    <w:sectPr w:rsidR="00862C2D" w:rsidRPr="00862C2D" w:rsidSect="008D01B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2D"/>
    <w:rsid w:val="00041524"/>
    <w:rsid w:val="00052AAA"/>
    <w:rsid w:val="00196BFE"/>
    <w:rsid w:val="001A10A2"/>
    <w:rsid w:val="0023396A"/>
    <w:rsid w:val="002510DC"/>
    <w:rsid w:val="00282519"/>
    <w:rsid w:val="0028554A"/>
    <w:rsid w:val="002B0DB6"/>
    <w:rsid w:val="002F2609"/>
    <w:rsid w:val="00416AD2"/>
    <w:rsid w:val="00422DD5"/>
    <w:rsid w:val="004B3EAA"/>
    <w:rsid w:val="005D2EC0"/>
    <w:rsid w:val="006E4865"/>
    <w:rsid w:val="007276EE"/>
    <w:rsid w:val="00752962"/>
    <w:rsid w:val="00827853"/>
    <w:rsid w:val="00862C2D"/>
    <w:rsid w:val="00893BF1"/>
    <w:rsid w:val="00894862"/>
    <w:rsid w:val="008A19BF"/>
    <w:rsid w:val="008D01B5"/>
    <w:rsid w:val="00A04CC4"/>
    <w:rsid w:val="00AC12D5"/>
    <w:rsid w:val="00BB35D7"/>
    <w:rsid w:val="00C637A1"/>
    <w:rsid w:val="00C6500D"/>
    <w:rsid w:val="00CC2EA1"/>
    <w:rsid w:val="00CD56B2"/>
    <w:rsid w:val="00D52AE2"/>
    <w:rsid w:val="00DA18F4"/>
    <w:rsid w:val="00E07F73"/>
    <w:rsid w:val="00E86654"/>
    <w:rsid w:val="00EF3217"/>
    <w:rsid w:val="00F8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1DA3B0-442E-4A30-A26A-A0F76E52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C2D"/>
    <w:pPr>
      <w:spacing w:line="240" w:lineRule="auto"/>
    </w:pPr>
    <w:rPr>
      <w:rFonts w:ascii="Arial" w:eastAsia="Times New Roman" w:hAnsi="Arial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C2D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SandhamJ</dc:creator>
  <cp:lastModifiedBy>Simon Hill</cp:lastModifiedBy>
  <cp:revision>5</cp:revision>
  <dcterms:created xsi:type="dcterms:W3CDTF">2014-10-25T16:51:00Z</dcterms:created>
  <dcterms:modified xsi:type="dcterms:W3CDTF">2015-12-11T09:55:00Z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